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719" w:rsidRPr="00206FFD" w:rsidRDefault="00BB7719" w:rsidP="00C626F5">
      <w:pPr>
        <w:spacing w:line="480" w:lineRule="auto"/>
        <w:jc w:val="center"/>
        <w:rPr>
          <w:b/>
          <w:sz w:val="24"/>
          <w:szCs w:val="24"/>
        </w:rPr>
      </w:pPr>
      <w:r w:rsidRPr="00206FFD">
        <w:rPr>
          <w:b/>
          <w:sz w:val="24"/>
          <w:szCs w:val="24"/>
        </w:rPr>
        <w:t>Complexity and uncertainty in geography of heal</w:t>
      </w:r>
      <w:r w:rsidR="00200EC7" w:rsidRPr="00206FFD">
        <w:rPr>
          <w:b/>
          <w:sz w:val="24"/>
          <w:szCs w:val="24"/>
        </w:rPr>
        <w:t>th research: incorporating life-</w:t>
      </w:r>
      <w:r w:rsidRPr="00206FFD">
        <w:rPr>
          <w:b/>
          <w:sz w:val="24"/>
          <w:szCs w:val="24"/>
        </w:rPr>
        <w:t>course perspectives</w:t>
      </w:r>
    </w:p>
    <w:p w:rsidR="0041253B" w:rsidRDefault="00C626F5" w:rsidP="00C626F5">
      <w:pPr>
        <w:jc w:val="center"/>
        <w:rPr>
          <w:b/>
          <w:sz w:val="24"/>
          <w:szCs w:val="24"/>
        </w:rPr>
      </w:pPr>
      <w:r>
        <w:rPr>
          <w:b/>
          <w:sz w:val="24"/>
          <w:szCs w:val="24"/>
        </w:rPr>
        <w:t xml:space="preserve">Jamie </w:t>
      </w:r>
      <w:bookmarkStart w:id="0" w:name="_GoBack"/>
      <w:r>
        <w:rPr>
          <w:b/>
          <w:sz w:val="24"/>
          <w:szCs w:val="24"/>
        </w:rPr>
        <w:t>Pearce</w:t>
      </w:r>
      <w:bookmarkEnd w:id="0"/>
    </w:p>
    <w:p w:rsidR="00C626F5" w:rsidRPr="00C626F5" w:rsidRDefault="00C626F5" w:rsidP="00C626F5">
      <w:pPr>
        <w:spacing w:after="0"/>
        <w:jc w:val="center"/>
        <w:rPr>
          <w:sz w:val="24"/>
          <w:szCs w:val="24"/>
        </w:rPr>
      </w:pPr>
      <w:r w:rsidRPr="00C626F5">
        <w:rPr>
          <w:sz w:val="24"/>
          <w:szCs w:val="24"/>
        </w:rPr>
        <w:t>Centre for Research on Environment, Society &amp; Health</w:t>
      </w:r>
    </w:p>
    <w:p w:rsidR="00C626F5" w:rsidRPr="00C626F5" w:rsidRDefault="00C626F5" w:rsidP="00C626F5">
      <w:pPr>
        <w:spacing w:after="0"/>
        <w:jc w:val="center"/>
        <w:rPr>
          <w:sz w:val="24"/>
          <w:szCs w:val="24"/>
        </w:rPr>
      </w:pPr>
      <w:r w:rsidRPr="00C626F5">
        <w:rPr>
          <w:sz w:val="24"/>
          <w:szCs w:val="24"/>
        </w:rPr>
        <w:t>School of GeoSciences</w:t>
      </w:r>
    </w:p>
    <w:p w:rsidR="00C626F5" w:rsidRPr="00C626F5" w:rsidRDefault="00C626F5" w:rsidP="00C626F5">
      <w:pPr>
        <w:spacing w:after="0"/>
        <w:jc w:val="center"/>
        <w:rPr>
          <w:sz w:val="24"/>
          <w:szCs w:val="24"/>
        </w:rPr>
      </w:pPr>
      <w:r w:rsidRPr="00C626F5">
        <w:rPr>
          <w:sz w:val="24"/>
          <w:szCs w:val="24"/>
        </w:rPr>
        <w:t>University of Edinburgh</w:t>
      </w:r>
    </w:p>
    <w:p w:rsidR="00C626F5" w:rsidRPr="00C626F5" w:rsidRDefault="00C626F5" w:rsidP="00C626F5">
      <w:pPr>
        <w:spacing w:after="0"/>
        <w:jc w:val="center"/>
        <w:rPr>
          <w:sz w:val="24"/>
          <w:szCs w:val="24"/>
        </w:rPr>
      </w:pPr>
      <w:r w:rsidRPr="00C626F5">
        <w:rPr>
          <w:sz w:val="24"/>
          <w:szCs w:val="24"/>
        </w:rPr>
        <w:t>Edinburgh EH8 9XP</w:t>
      </w:r>
    </w:p>
    <w:p w:rsidR="00C626F5" w:rsidRDefault="00C626F5" w:rsidP="00C626F5">
      <w:pPr>
        <w:spacing w:after="0"/>
        <w:jc w:val="center"/>
        <w:rPr>
          <w:sz w:val="24"/>
          <w:szCs w:val="24"/>
        </w:rPr>
      </w:pPr>
      <w:r w:rsidRPr="00C626F5">
        <w:rPr>
          <w:sz w:val="24"/>
          <w:szCs w:val="24"/>
        </w:rPr>
        <w:t>United Kingdom</w:t>
      </w:r>
    </w:p>
    <w:p w:rsidR="00C626F5" w:rsidRPr="00C626F5" w:rsidRDefault="00C626F5" w:rsidP="00C626F5">
      <w:pPr>
        <w:spacing w:after="0"/>
        <w:jc w:val="center"/>
        <w:rPr>
          <w:sz w:val="24"/>
          <w:szCs w:val="24"/>
        </w:rPr>
      </w:pPr>
    </w:p>
    <w:p w:rsidR="00C626F5" w:rsidRPr="008E1AB0" w:rsidRDefault="0062764A" w:rsidP="00C626F5">
      <w:pPr>
        <w:jc w:val="center"/>
        <w:rPr>
          <w:sz w:val="24"/>
          <w:szCs w:val="24"/>
        </w:rPr>
      </w:pPr>
      <w:hyperlink r:id="rId8" w:history="1">
        <w:r w:rsidR="00C626F5" w:rsidRPr="008E1AB0">
          <w:rPr>
            <w:rStyle w:val="Hyperlink"/>
            <w:sz w:val="24"/>
            <w:szCs w:val="24"/>
          </w:rPr>
          <w:t>jamie.pearce@ed.ac.uk</w:t>
        </w:r>
      </w:hyperlink>
    </w:p>
    <w:p w:rsidR="00C626F5" w:rsidRDefault="00C626F5" w:rsidP="00C626F5">
      <w:pPr>
        <w:jc w:val="center"/>
        <w:rPr>
          <w:rFonts w:eastAsiaTheme="minorEastAsia"/>
          <w:noProof/>
          <w:lang w:eastAsia="en-GB"/>
        </w:rPr>
      </w:pPr>
      <w:r>
        <w:rPr>
          <w:rFonts w:eastAsiaTheme="minorEastAsia"/>
          <w:noProof/>
          <w:lang w:eastAsia="en-GB"/>
        </w:rPr>
        <w:t>Tel: + 44 131 650 2294</w:t>
      </w:r>
    </w:p>
    <w:p w:rsidR="00CB6B8D" w:rsidRDefault="00CB6B8D" w:rsidP="00CB6B8D">
      <w:pPr>
        <w:pStyle w:val="Default"/>
      </w:pPr>
    </w:p>
    <w:p w:rsidR="0041253B" w:rsidRDefault="0041253B">
      <w:pPr>
        <w:rPr>
          <w:b/>
          <w:sz w:val="24"/>
          <w:szCs w:val="24"/>
        </w:rPr>
      </w:pPr>
    </w:p>
    <w:p w:rsidR="0041253B" w:rsidRDefault="0041253B">
      <w:pPr>
        <w:rPr>
          <w:b/>
          <w:sz w:val="24"/>
          <w:szCs w:val="24"/>
        </w:rPr>
      </w:pPr>
    </w:p>
    <w:p w:rsidR="0041253B" w:rsidRDefault="0041253B">
      <w:pPr>
        <w:rPr>
          <w:b/>
          <w:sz w:val="24"/>
          <w:szCs w:val="24"/>
        </w:rPr>
      </w:pPr>
    </w:p>
    <w:p w:rsidR="0041253B" w:rsidRDefault="0041253B">
      <w:pPr>
        <w:rPr>
          <w:b/>
          <w:sz w:val="24"/>
          <w:szCs w:val="24"/>
        </w:rPr>
      </w:pPr>
      <w:r>
        <w:rPr>
          <w:b/>
          <w:sz w:val="24"/>
          <w:szCs w:val="24"/>
        </w:rPr>
        <w:br w:type="page"/>
      </w:r>
    </w:p>
    <w:p w:rsidR="00A406CD" w:rsidRPr="00206FFD" w:rsidRDefault="00891C6D" w:rsidP="0041253B">
      <w:pPr>
        <w:spacing w:line="480" w:lineRule="auto"/>
        <w:rPr>
          <w:b/>
          <w:sz w:val="24"/>
          <w:szCs w:val="24"/>
        </w:rPr>
      </w:pPr>
      <w:r w:rsidRPr="00206FFD">
        <w:rPr>
          <w:b/>
          <w:sz w:val="24"/>
          <w:szCs w:val="24"/>
        </w:rPr>
        <w:lastRenderedPageBreak/>
        <w:t>Abstract</w:t>
      </w:r>
    </w:p>
    <w:p w:rsidR="00E34E26" w:rsidRPr="00206FFD" w:rsidRDefault="00E34E26" w:rsidP="0041253B">
      <w:pPr>
        <w:spacing w:line="480" w:lineRule="auto"/>
        <w:rPr>
          <w:b/>
          <w:sz w:val="24"/>
          <w:szCs w:val="24"/>
        </w:rPr>
      </w:pPr>
      <w:r w:rsidRPr="00206FFD">
        <w:rPr>
          <w:rFonts w:eastAsia="Times New Roman" w:cs="Times New Roman"/>
          <w:sz w:val="24"/>
          <w:szCs w:val="24"/>
          <w:lang w:eastAsia="en-GB"/>
        </w:rPr>
        <w:t xml:space="preserve">Geographers, including those interested in the relationships between health and place, have made important contributions to how, when and where humans are exposed to and influenced by different </w:t>
      </w:r>
      <w:r w:rsidR="00C00438" w:rsidRPr="00206FFD">
        <w:rPr>
          <w:rFonts w:eastAsia="Times New Roman" w:cs="Times New Roman"/>
          <w:sz w:val="24"/>
          <w:szCs w:val="24"/>
          <w:lang w:eastAsia="en-GB"/>
        </w:rPr>
        <w:t xml:space="preserve">spatial </w:t>
      </w:r>
      <w:r w:rsidRPr="00206FFD">
        <w:rPr>
          <w:rFonts w:eastAsia="Times New Roman" w:cs="Times New Roman"/>
          <w:sz w:val="24"/>
          <w:szCs w:val="24"/>
          <w:lang w:eastAsia="en-GB"/>
        </w:rPr>
        <w:t>context</w:t>
      </w:r>
      <w:r w:rsidR="00625216" w:rsidRPr="00206FFD">
        <w:rPr>
          <w:rFonts w:eastAsia="Times New Roman" w:cs="Times New Roman"/>
          <w:sz w:val="24"/>
          <w:szCs w:val="24"/>
          <w:lang w:eastAsia="en-GB"/>
        </w:rPr>
        <w:t>s</w:t>
      </w:r>
      <w:r w:rsidRPr="00206FFD">
        <w:rPr>
          <w:rFonts w:eastAsia="Times New Roman" w:cs="Times New Roman"/>
          <w:sz w:val="24"/>
          <w:szCs w:val="24"/>
          <w:lang w:eastAsia="en-GB"/>
        </w:rPr>
        <w:t xml:space="preserve">. Using detailed and sometimes real-time spatial and temporal data, geographers have enhanced our understanding of how people move within and between different social and physical environments, and the implications for health outcomes and behaviours. Yet almost all of this work </w:t>
      </w:r>
      <w:r w:rsidR="00F21258" w:rsidRPr="00206FFD">
        <w:rPr>
          <w:rFonts w:eastAsia="Times New Roman" w:cs="Times New Roman"/>
          <w:sz w:val="24"/>
          <w:szCs w:val="24"/>
          <w:lang w:eastAsia="en-GB"/>
        </w:rPr>
        <w:t>focuses</w:t>
      </w:r>
      <w:r w:rsidRPr="00206FFD">
        <w:rPr>
          <w:rFonts w:eastAsia="Times New Roman" w:cs="Times New Roman"/>
          <w:sz w:val="24"/>
          <w:szCs w:val="24"/>
          <w:lang w:eastAsia="en-GB"/>
        </w:rPr>
        <w:t xml:space="preserve"> on spatial temporal mobility over short time periods (e.g. day, week) and there has been little effort to understand the extent to which people are exposed to </w:t>
      </w:r>
      <w:r w:rsidR="00126F53" w:rsidRPr="00206FFD">
        <w:rPr>
          <w:rFonts w:eastAsia="Times New Roman" w:cs="Times New Roman"/>
          <w:sz w:val="24"/>
          <w:szCs w:val="24"/>
          <w:lang w:eastAsia="en-GB"/>
        </w:rPr>
        <w:t xml:space="preserve">different types of </w:t>
      </w:r>
      <w:r w:rsidR="00200EC7" w:rsidRPr="00206FFD">
        <w:rPr>
          <w:rFonts w:eastAsia="Times New Roman" w:cs="Times New Roman"/>
          <w:sz w:val="24"/>
          <w:szCs w:val="24"/>
          <w:lang w:eastAsia="en-GB"/>
        </w:rPr>
        <w:t xml:space="preserve">places and </w:t>
      </w:r>
      <w:r w:rsidR="00126F53" w:rsidRPr="00206FFD">
        <w:rPr>
          <w:rFonts w:eastAsia="Times New Roman" w:cs="Times New Roman"/>
          <w:sz w:val="24"/>
          <w:szCs w:val="24"/>
          <w:lang w:eastAsia="en-GB"/>
        </w:rPr>
        <w:t>environment</w:t>
      </w:r>
      <w:r w:rsidR="00200EC7" w:rsidRPr="00206FFD">
        <w:rPr>
          <w:rFonts w:eastAsia="Times New Roman" w:cs="Times New Roman"/>
          <w:sz w:val="24"/>
          <w:szCs w:val="24"/>
          <w:lang w:eastAsia="en-GB"/>
        </w:rPr>
        <w:t>s</w:t>
      </w:r>
      <w:r w:rsidRPr="00206FFD">
        <w:rPr>
          <w:rFonts w:eastAsia="Times New Roman" w:cs="Times New Roman"/>
          <w:sz w:val="24"/>
          <w:szCs w:val="24"/>
          <w:lang w:eastAsia="en-GB"/>
        </w:rPr>
        <w:t xml:space="preserve"> over their </w:t>
      </w:r>
      <w:r w:rsidR="00625216" w:rsidRPr="00206FFD">
        <w:rPr>
          <w:rFonts w:eastAsia="Times New Roman" w:cs="Times New Roman"/>
          <w:sz w:val="24"/>
          <w:szCs w:val="24"/>
          <w:lang w:eastAsia="en-GB"/>
        </w:rPr>
        <w:t xml:space="preserve">full </w:t>
      </w:r>
      <w:r w:rsidR="00200EC7" w:rsidRPr="00206FFD">
        <w:rPr>
          <w:rFonts w:eastAsia="Times New Roman" w:cs="Times New Roman"/>
          <w:sz w:val="24"/>
          <w:szCs w:val="24"/>
          <w:lang w:eastAsia="en-GB"/>
        </w:rPr>
        <w:t>lifespan. This</w:t>
      </w:r>
      <w:r w:rsidRPr="00206FFD">
        <w:rPr>
          <w:rFonts w:eastAsia="Times New Roman" w:cs="Times New Roman"/>
          <w:sz w:val="24"/>
          <w:szCs w:val="24"/>
          <w:lang w:eastAsia="en-GB"/>
        </w:rPr>
        <w:t xml:space="preserve"> paper </w:t>
      </w:r>
      <w:r w:rsidR="00625216" w:rsidRPr="00206FFD">
        <w:rPr>
          <w:rFonts w:eastAsia="Times New Roman" w:cs="Times New Roman"/>
          <w:sz w:val="24"/>
          <w:szCs w:val="24"/>
          <w:lang w:eastAsia="en-GB"/>
        </w:rPr>
        <w:t>e</w:t>
      </w:r>
      <w:r w:rsidRPr="00206FFD">
        <w:rPr>
          <w:rFonts w:eastAsia="Times New Roman" w:cs="Times New Roman"/>
          <w:sz w:val="24"/>
          <w:szCs w:val="24"/>
          <w:lang w:eastAsia="en-GB"/>
        </w:rPr>
        <w:t>xamine</w:t>
      </w:r>
      <w:r w:rsidR="00200EC7" w:rsidRPr="00206FFD">
        <w:rPr>
          <w:rFonts w:eastAsia="Times New Roman" w:cs="Times New Roman"/>
          <w:sz w:val="24"/>
          <w:szCs w:val="24"/>
          <w:lang w:eastAsia="en-GB"/>
        </w:rPr>
        <w:t>s</w:t>
      </w:r>
      <w:r w:rsidR="005D17C5" w:rsidRPr="00206FFD">
        <w:rPr>
          <w:rFonts w:eastAsia="Times New Roman" w:cs="Times New Roman"/>
          <w:sz w:val="24"/>
          <w:szCs w:val="24"/>
          <w:lang w:eastAsia="en-GB"/>
        </w:rPr>
        <w:t xml:space="preserve"> the analytic</w:t>
      </w:r>
      <w:r w:rsidRPr="00206FFD">
        <w:rPr>
          <w:rFonts w:eastAsia="Times New Roman" w:cs="Times New Roman"/>
          <w:sz w:val="24"/>
          <w:szCs w:val="24"/>
          <w:lang w:eastAsia="en-GB"/>
        </w:rPr>
        <w:t xml:space="preserve"> possibilities </w:t>
      </w:r>
      <w:r w:rsidR="00C00438" w:rsidRPr="00206FFD">
        <w:rPr>
          <w:rFonts w:eastAsia="Times New Roman" w:cs="Times New Roman"/>
          <w:sz w:val="24"/>
          <w:szCs w:val="24"/>
          <w:lang w:eastAsia="en-GB"/>
        </w:rPr>
        <w:t xml:space="preserve">of, </w:t>
      </w:r>
      <w:r w:rsidRPr="00206FFD">
        <w:rPr>
          <w:rFonts w:eastAsia="Times New Roman" w:cs="Times New Roman"/>
          <w:sz w:val="24"/>
          <w:szCs w:val="24"/>
          <w:lang w:eastAsia="en-GB"/>
        </w:rPr>
        <w:t xml:space="preserve">and technical challenges </w:t>
      </w:r>
      <w:r w:rsidR="00C00438" w:rsidRPr="00206FFD">
        <w:rPr>
          <w:rFonts w:eastAsia="Times New Roman" w:cs="Times New Roman"/>
          <w:sz w:val="24"/>
          <w:szCs w:val="24"/>
          <w:lang w:eastAsia="en-GB"/>
        </w:rPr>
        <w:t>to,</w:t>
      </w:r>
      <w:r w:rsidRPr="00206FFD">
        <w:rPr>
          <w:rFonts w:eastAsia="Times New Roman" w:cs="Times New Roman"/>
          <w:sz w:val="24"/>
          <w:szCs w:val="24"/>
          <w:lang w:eastAsia="en-GB"/>
        </w:rPr>
        <w:t xml:space="preserve"> inc</w:t>
      </w:r>
      <w:r w:rsidR="00625216" w:rsidRPr="00206FFD">
        <w:rPr>
          <w:rFonts w:eastAsia="Times New Roman" w:cs="Times New Roman"/>
          <w:sz w:val="24"/>
          <w:szCs w:val="24"/>
          <w:lang w:eastAsia="en-GB"/>
        </w:rPr>
        <w:t>or</w:t>
      </w:r>
      <w:r w:rsidRPr="00206FFD">
        <w:rPr>
          <w:rFonts w:eastAsia="Times New Roman" w:cs="Times New Roman"/>
          <w:sz w:val="24"/>
          <w:szCs w:val="24"/>
          <w:lang w:eastAsia="en-GB"/>
        </w:rPr>
        <w:t xml:space="preserve">porating </w:t>
      </w:r>
      <w:r w:rsidR="00625216" w:rsidRPr="00206FFD">
        <w:rPr>
          <w:rFonts w:eastAsia="Times New Roman" w:cs="Times New Roman"/>
          <w:sz w:val="24"/>
          <w:szCs w:val="24"/>
          <w:lang w:eastAsia="en-GB"/>
        </w:rPr>
        <w:t>this uncertainty into a life</w:t>
      </w:r>
      <w:r w:rsidR="00BB7719" w:rsidRPr="00206FFD">
        <w:rPr>
          <w:rFonts w:eastAsia="Times New Roman" w:cs="Times New Roman"/>
          <w:sz w:val="24"/>
          <w:szCs w:val="24"/>
          <w:lang w:eastAsia="en-GB"/>
        </w:rPr>
        <w:t>-</w:t>
      </w:r>
      <w:r w:rsidR="00625216" w:rsidRPr="00206FFD">
        <w:rPr>
          <w:rFonts w:eastAsia="Times New Roman" w:cs="Times New Roman"/>
          <w:sz w:val="24"/>
          <w:szCs w:val="24"/>
          <w:lang w:eastAsia="en-GB"/>
        </w:rPr>
        <w:t xml:space="preserve">course framework to better understand (a) the accumulation of environmental circumstances over life and (b) whether there are critical periods during life when </w:t>
      </w:r>
      <w:r w:rsidR="00200EC7" w:rsidRPr="00206FFD">
        <w:rPr>
          <w:rFonts w:eastAsia="Times New Roman" w:cs="Times New Roman"/>
          <w:sz w:val="24"/>
          <w:szCs w:val="24"/>
          <w:lang w:eastAsia="en-GB"/>
        </w:rPr>
        <w:t xml:space="preserve">aspects of </w:t>
      </w:r>
      <w:r w:rsidR="00625216" w:rsidRPr="00206FFD">
        <w:rPr>
          <w:rFonts w:eastAsia="Times New Roman" w:cs="Times New Roman"/>
          <w:sz w:val="24"/>
          <w:szCs w:val="24"/>
          <w:lang w:eastAsia="en-GB"/>
        </w:rPr>
        <w:t xml:space="preserve">place is particular pertinent in understanding health. </w:t>
      </w:r>
      <w:r w:rsidR="00BB7719" w:rsidRPr="00206FFD">
        <w:rPr>
          <w:rFonts w:eastAsia="Times New Roman" w:cs="Times New Roman"/>
          <w:sz w:val="24"/>
          <w:szCs w:val="24"/>
          <w:lang w:eastAsia="en-GB"/>
        </w:rPr>
        <w:t>It is argued</w:t>
      </w:r>
      <w:r w:rsidR="00625216" w:rsidRPr="00206FFD">
        <w:rPr>
          <w:rFonts w:eastAsia="Times New Roman" w:cs="Times New Roman"/>
          <w:sz w:val="24"/>
          <w:szCs w:val="24"/>
          <w:lang w:eastAsia="en-GB"/>
        </w:rPr>
        <w:t xml:space="preserve"> that this approach not only offers opportunities to understand better the complex relationships between health and place (and other social outcomes) but can also strengthen the evidence for causal relationships between the environment and health. </w:t>
      </w:r>
      <w:r w:rsidR="00BB7719" w:rsidRPr="00206FFD">
        <w:rPr>
          <w:rFonts w:eastAsia="Times New Roman" w:cs="Times New Roman"/>
          <w:sz w:val="24"/>
          <w:szCs w:val="24"/>
          <w:lang w:eastAsia="en-GB"/>
        </w:rPr>
        <w:t xml:space="preserve">Finally, there is </w:t>
      </w:r>
      <w:r w:rsidR="00200EC7" w:rsidRPr="00206FFD">
        <w:rPr>
          <w:rFonts w:eastAsia="Times New Roman" w:cs="Times New Roman"/>
          <w:sz w:val="24"/>
          <w:szCs w:val="24"/>
          <w:lang w:eastAsia="en-GB"/>
        </w:rPr>
        <w:t xml:space="preserve">brief </w:t>
      </w:r>
      <w:r w:rsidR="00BB7719" w:rsidRPr="00206FFD">
        <w:rPr>
          <w:rFonts w:eastAsia="Times New Roman" w:cs="Times New Roman"/>
          <w:sz w:val="24"/>
          <w:szCs w:val="24"/>
          <w:lang w:eastAsia="en-GB"/>
        </w:rPr>
        <w:t xml:space="preserve">discussion of </w:t>
      </w:r>
      <w:r w:rsidR="00625216" w:rsidRPr="00206FFD">
        <w:rPr>
          <w:rFonts w:eastAsia="Times New Roman" w:cs="Times New Roman"/>
          <w:sz w:val="24"/>
          <w:szCs w:val="24"/>
          <w:lang w:eastAsia="en-GB"/>
        </w:rPr>
        <w:t xml:space="preserve">some of our own </w:t>
      </w:r>
      <w:r w:rsidR="00C00438" w:rsidRPr="00206FFD">
        <w:rPr>
          <w:rFonts w:eastAsia="Times New Roman" w:cs="Times New Roman"/>
          <w:sz w:val="24"/>
          <w:szCs w:val="24"/>
          <w:lang w:eastAsia="en-GB"/>
        </w:rPr>
        <w:t xml:space="preserve">nascent </w:t>
      </w:r>
      <w:r w:rsidR="00625216" w:rsidRPr="00206FFD">
        <w:rPr>
          <w:rFonts w:eastAsia="Times New Roman" w:cs="Times New Roman"/>
          <w:sz w:val="24"/>
          <w:szCs w:val="24"/>
          <w:lang w:eastAsia="en-GB"/>
        </w:rPr>
        <w:t xml:space="preserve">work considering these issues using </w:t>
      </w:r>
      <w:r w:rsidR="00BB7719" w:rsidRPr="00206FFD">
        <w:rPr>
          <w:rFonts w:eastAsia="Times New Roman" w:cs="Times New Roman"/>
          <w:sz w:val="24"/>
          <w:szCs w:val="24"/>
          <w:lang w:eastAsia="en-GB"/>
        </w:rPr>
        <w:t xml:space="preserve">longitudinal </w:t>
      </w:r>
      <w:r w:rsidR="00625216" w:rsidRPr="00206FFD">
        <w:rPr>
          <w:rFonts w:eastAsia="Times New Roman" w:cs="Times New Roman"/>
          <w:sz w:val="24"/>
          <w:szCs w:val="24"/>
          <w:lang w:eastAsia="en-GB"/>
        </w:rPr>
        <w:t xml:space="preserve">data collected in the </w:t>
      </w:r>
      <w:r w:rsidR="00D91C60" w:rsidRPr="00D91C60">
        <w:rPr>
          <w:rFonts w:eastAsia="Times New Roman" w:cs="Times New Roman"/>
          <w:sz w:val="24"/>
          <w:szCs w:val="24"/>
          <w:lang w:eastAsia="en-GB"/>
        </w:rPr>
        <w:t>United Kingdom</w:t>
      </w:r>
      <w:r w:rsidR="00625216" w:rsidRPr="00206FFD">
        <w:rPr>
          <w:rFonts w:eastAsia="Times New Roman" w:cs="Times New Roman"/>
          <w:sz w:val="24"/>
          <w:szCs w:val="24"/>
          <w:lang w:eastAsia="en-GB"/>
        </w:rPr>
        <w:t xml:space="preserve">. </w:t>
      </w:r>
    </w:p>
    <w:p w:rsidR="0041253B" w:rsidRDefault="002A3239">
      <w:pPr>
        <w:rPr>
          <w:b/>
          <w:sz w:val="24"/>
          <w:szCs w:val="24"/>
        </w:rPr>
      </w:pPr>
      <w:r>
        <w:rPr>
          <w:b/>
          <w:sz w:val="24"/>
          <w:szCs w:val="24"/>
        </w:rPr>
        <w:t xml:space="preserve">Key words: </w:t>
      </w:r>
      <w:r w:rsidRPr="0041253B">
        <w:rPr>
          <w:sz w:val="24"/>
          <w:szCs w:val="24"/>
        </w:rPr>
        <w:t>health geography; life course; context; uncertainty</w:t>
      </w:r>
      <w:r>
        <w:rPr>
          <w:b/>
          <w:sz w:val="24"/>
          <w:szCs w:val="24"/>
        </w:rPr>
        <w:t xml:space="preserve"> </w:t>
      </w:r>
      <w:r w:rsidR="0041253B">
        <w:rPr>
          <w:b/>
          <w:sz w:val="24"/>
          <w:szCs w:val="24"/>
        </w:rPr>
        <w:br w:type="page"/>
      </w:r>
    </w:p>
    <w:p w:rsidR="006B4D2B" w:rsidRPr="00206FFD" w:rsidRDefault="006B4D2B" w:rsidP="0041253B">
      <w:pPr>
        <w:spacing w:line="480" w:lineRule="auto"/>
        <w:rPr>
          <w:b/>
          <w:sz w:val="24"/>
          <w:szCs w:val="24"/>
        </w:rPr>
      </w:pPr>
      <w:r w:rsidRPr="00206FFD">
        <w:rPr>
          <w:b/>
          <w:sz w:val="24"/>
          <w:szCs w:val="24"/>
        </w:rPr>
        <w:lastRenderedPageBreak/>
        <w:t>Introduction</w:t>
      </w:r>
    </w:p>
    <w:p w:rsidR="00DB5A1E" w:rsidRPr="00206FFD" w:rsidRDefault="001C4D27" w:rsidP="0041253B">
      <w:pPr>
        <w:spacing w:line="480" w:lineRule="auto"/>
        <w:rPr>
          <w:sz w:val="24"/>
          <w:szCs w:val="24"/>
        </w:rPr>
      </w:pPr>
      <w:r w:rsidRPr="00206FFD">
        <w:rPr>
          <w:sz w:val="24"/>
          <w:szCs w:val="24"/>
        </w:rPr>
        <w:t xml:space="preserve">In recent years, geographers have been prominent in </w:t>
      </w:r>
      <w:r w:rsidR="00CF163F" w:rsidRPr="00206FFD">
        <w:rPr>
          <w:sz w:val="24"/>
          <w:szCs w:val="24"/>
        </w:rPr>
        <w:t xml:space="preserve">international interdisciplinary </w:t>
      </w:r>
      <w:r w:rsidRPr="00206FFD">
        <w:rPr>
          <w:sz w:val="24"/>
          <w:szCs w:val="24"/>
        </w:rPr>
        <w:t xml:space="preserve">research </w:t>
      </w:r>
      <w:r w:rsidR="00CF163F" w:rsidRPr="00206FFD">
        <w:rPr>
          <w:sz w:val="24"/>
          <w:szCs w:val="24"/>
        </w:rPr>
        <w:t>endeavours that seek</w:t>
      </w:r>
      <w:r w:rsidRPr="00206FFD">
        <w:rPr>
          <w:sz w:val="24"/>
          <w:szCs w:val="24"/>
        </w:rPr>
        <w:t xml:space="preserve"> to understand </w:t>
      </w:r>
      <w:r w:rsidR="00126F53" w:rsidRPr="00206FFD">
        <w:rPr>
          <w:sz w:val="24"/>
          <w:szCs w:val="24"/>
        </w:rPr>
        <w:t xml:space="preserve">how </w:t>
      </w:r>
      <w:r w:rsidR="00F437BD" w:rsidRPr="00206FFD">
        <w:rPr>
          <w:sz w:val="24"/>
          <w:szCs w:val="24"/>
        </w:rPr>
        <w:t xml:space="preserve">environmental </w:t>
      </w:r>
      <w:r w:rsidR="00126F53" w:rsidRPr="00206FFD">
        <w:rPr>
          <w:sz w:val="24"/>
          <w:szCs w:val="24"/>
        </w:rPr>
        <w:t xml:space="preserve">circumstances are implicated in </w:t>
      </w:r>
      <w:r w:rsidR="00BB7719" w:rsidRPr="00206FFD">
        <w:rPr>
          <w:sz w:val="24"/>
          <w:szCs w:val="24"/>
        </w:rPr>
        <w:t>crucial</w:t>
      </w:r>
      <w:r w:rsidRPr="00206FFD">
        <w:rPr>
          <w:sz w:val="24"/>
          <w:szCs w:val="24"/>
        </w:rPr>
        <w:t xml:space="preserve"> global health challenges </w:t>
      </w:r>
      <w:r w:rsidR="00CF163F" w:rsidRPr="00206FFD">
        <w:rPr>
          <w:sz w:val="24"/>
          <w:szCs w:val="24"/>
        </w:rPr>
        <w:t>including</w:t>
      </w:r>
      <w:r w:rsidRPr="00206FFD">
        <w:rPr>
          <w:sz w:val="24"/>
          <w:szCs w:val="24"/>
        </w:rPr>
        <w:t xml:space="preserve"> </w:t>
      </w:r>
      <w:r w:rsidR="00EF03FE" w:rsidRPr="00206FFD">
        <w:rPr>
          <w:sz w:val="24"/>
          <w:szCs w:val="24"/>
        </w:rPr>
        <w:t>non-communicable diseases</w:t>
      </w:r>
      <w:r w:rsidRPr="00206FFD">
        <w:rPr>
          <w:sz w:val="24"/>
          <w:szCs w:val="24"/>
        </w:rPr>
        <w:t>, healthcare provision, infectious disease and health inequalities</w:t>
      </w:r>
      <w:r w:rsidR="00BB7719" w:rsidRPr="00206FFD">
        <w:rPr>
          <w:sz w:val="24"/>
          <w:szCs w:val="24"/>
        </w:rPr>
        <w:t xml:space="preserve"> </w:t>
      </w:r>
      <w:r w:rsidR="00BB7719" w:rsidRPr="00206FFD">
        <w:rPr>
          <w:sz w:val="24"/>
          <w:szCs w:val="24"/>
        </w:rPr>
        <w:fldChar w:fldCharType="begin" w:fldLock="1"/>
      </w:r>
      <w:r w:rsidR="003C6BA8" w:rsidRPr="00206FFD">
        <w:rPr>
          <w:sz w:val="24"/>
          <w:szCs w:val="24"/>
        </w:rPr>
        <w:instrText>ADDIN CSL_CITATION { "citationItems" : [ { "id" : "ITEM-1", "itemData" : { "ISBN" : "1118739035", "abstract" : "Description based upon print version of record.", "author" : [ { "dropping-particle" : "", "family" : "Brown", "given" : "Tim.", "non-dropping-particle" : "", "parse-names" : false, "suffix" : "" }, { "dropping-particle" : "", "family" : "Andrews", "given" : "Gavin J.", "non-dropping-particle" : "", "parse-names" : false, "suffix" : "" }, { "dropping-particle" : "", "family" : "Cummins", "given" : "Steven.", "non-dropping-particle" : "", "parse-names" : false, "suffix" : "" }, { "dropping-particle" : "", "family" : "Greenhough", "given" : "Beth.", "non-dropping-particle" : "", "parse-names" : false, "suffix" : "" }, { "dropping-particle" : "", "family" : "Lewis", "given" : "Daniel.", "non-dropping-particle" : "", "parse-names" : false, "suffix" : "" }, { "dropping-particle" : "", "family" : "Power", "given" : "Andrew.", "non-dropping-particle" : "", "parse-names" : false, "suffix" : "" } ], "id" : "ITEM-1", "issued" : { "date-parts" : [ [ "2017" ] ] }, "publisher" : "Wiley-Blackwell", "title" : "Health Geographies: A Critical Introduction.", "type" : "book" }, "uris" : [ "http://www.mendeley.com/documents/?uuid=00edd75b-fae8-3a01-8423-02ad8049c45d" ] } ], "mendeley" : { "formattedCitation" : "(Brown et al. 2017)", "plainTextFormattedCitation" : "(Brown et al. 2017)", "previouslyFormattedCitation" : "(Brown et al. 2017)" }, "properties" : { "noteIndex" : 0 }, "schema" : "https://github.com/citation-style-language/schema/raw/master/csl-citation.json" }</w:instrText>
      </w:r>
      <w:r w:rsidR="00BB7719" w:rsidRPr="00206FFD">
        <w:rPr>
          <w:sz w:val="24"/>
          <w:szCs w:val="24"/>
        </w:rPr>
        <w:fldChar w:fldCharType="separate"/>
      </w:r>
      <w:r w:rsidR="00BB7719" w:rsidRPr="00206FFD">
        <w:rPr>
          <w:noProof/>
          <w:sz w:val="24"/>
          <w:szCs w:val="24"/>
        </w:rPr>
        <w:t>(Brown et al. 2017)</w:t>
      </w:r>
      <w:r w:rsidR="00BB7719" w:rsidRPr="00206FFD">
        <w:rPr>
          <w:sz w:val="24"/>
          <w:szCs w:val="24"/>
        </w:rPr>
        <w:fldChar w:fldCharType="end"/>
      </w:r>
      <w:r w:rsidRPr="00206FFD">
        <w:rPr>
          <w:sz w:val="24"/>
          <w:szCs w:val="24"/>
        </w:rPr>
        <w:t>. Collectively</w:t>
      </w:r>
      <w:r w:rsidR="00EF03FE" w:rsidRPr="00206FFD">
        <w:rPr>
          <w:sz w:val="24"/>
          <w:szCs w:val="24"/>
        </w:rPr>
        <w:t xml:space="preserve">, this work </w:t>
      </w:r>
      <w:r w:rsidR="00BB7719" w:rsidRPr="00206FFD">
        <w:rPr>
          <w:sz w:val="24"/>
          <w:szCs w:val="24"/>
        </w:rPr>
        <w:t>emphasises</w:t>
      </w:r>
      <w:r w:rsidRPr="00206FFD">
        <w:rPr>
          <w:sz w:val="24"/>
          <w:szCs w:val="24"/>
        </w:rPr>
        <w:t xml:space="preserve"> </w:t>
      </w:r>
      <w:r w:rsidR="00EF03FE" w:rsidRPr="00206FFD">
        <w:rPr>
          <w:sz w:val="24"/>
          <w:szCs w:val="24"/>
        </w:rPr>
        <w:t xml:space="preserve">places can be healthy and therapeutic as well as pathogenic and degenerative. </w:t>
      </w:r>
      <w:r w:rsidR="00C77277" w:rsidRPr="00206FFD">
        <w:rPr>
          <w:sz w:val="24"/>
          <w:szCs w:val="24"/>
        </w:rPr>
        <w:t xml:space="preserve">It is also apparent </w:t>
      </w:r>
      <w:r w:rsidR="00EF03FE" w:rsidRPr="00206FFD">
        <w:rPr>
          <w:sz w:val="24"/>
          <w:szCs w:val="24"/>
        </w:rPr>
        <w:t>that a</w:t>
      </w:r>
      <w:r w:rsidR="00B05B92" w:rsidRPr="00206FFD">
        <w:rPr>
          <w:sz w:val="24"/>
          <w:szCs w:val="24"/>
        </w:rPr>
        <w:t>ddressing these public health</w:t>
      </w:r>
      <w:r w:rsidR="00C77277" w:rsidRPr="00206FFD">
        <w:rPr>
          <w:sz w:val="24"/>
          <w:szCs w:val="24"/>
        </w:rPr>
        <w:t xml:space="preserve"> priorities require long-term, </w:t>
      </w:r>
      <w:r w:rsidRPr="00206FFD">
        <w:rPr>
          <w:sz w:val="24"/>
          <w:szCs w:val="24"/>
        </w:rPr>
        <w:t>sustainable</w:t>
      </w:r>
      <w:r w:rsidR="00C77277" w:rsidRPr="00206FFD">
        <w:rPr>
          <w:sz w:val="24"/>
          <w:szCs w:val="24"/>
        </w:rPr>
        <w:t>, and intersectoral</w:t>
      </w:r>
      <w:r w:rsidRPr="00206FFD">
        <w:rPr>
          <w:sz w:val="24"/>
          <w:szCs w:val="24"/>
        </w:rPr>
        <w:t xml:space="preserve"> policy approaches </w:t>
      </w:r>
      <w:r w:rsidR="00C77277" w:rsidRPr="00206FFD">
        <w:rPr>
          <w:sz w:val="24"/>
          <w:szCs w:val="24"/>
        </w:rPr>
        <w:t>t</w:t>
      </w:r>
      <w:r w:rsidR="00B05B92" w:rsidRPr="00206FFD">
        <w:rPr>
          <w:sz w:val="24"/>
          <w:szCs w:val="24"/>
        </w:rPr>
        <w:t xml:space="preserve">hat integrate </w:t>
      </w:r>
      <w:r w:rsidRPr="00206FFD">
        <w:rPr>
          <w:sz w:val="24"/>
          <w:szCs w:val="24"/>
        </w:rPr>
        <w:t xml:space="preserve">a deep understanding of the ways in which ‘context’ affects </w:t>
      </w:r>
      <w:r w:rsidR="00BB7719" w:rsidRPr="00206FFD">
        <w:rPr>
          <w:sz w:val="24"/>
          <w:szCs w:val="24"/>
        </w:rPr>
        <w:t xml:space="preserve">different </w:t>
      </w:r>
      <w:r w:rsidRPr="00206FFD">
        <w:rPr>
          <w:sz w:val="24"/>
          <w:szCs w:val="24"/>
        </w:rPr>
        <w:t>disease vectors</w:t>
      </w:r>
      <w:r w:rsidR="00F9338A" w:rsidRPr="00206FFD">
        <w:rPr>
          <w:sz w:val="24"/>
          <w:szCs w:val="24"/>
        </w:rPr>
        <w:t xml:space="preserve">. </w:t>
      </w:r>
      <w:r w:rsidR="00CF163F" w:rsidRPr="00206FFD">
        <w:rPr>
          <w:sz w:val="24"/>
          <w:szCs w:val="24"/>
        </w:rPr>
        <w:t>Despite these important contributions</w:t>
      </w:r>
      <w:r w:rsidR="00D755CF" w:rsidRPr="00206FFD">
        <w:rPr>
          <w:sz w:val="24"/>
          <w:szCs w:val="24"/>
        </w:rPr>
        <w:t xml:space="preserve"> from geographers</w:t>
      </w:r>
      <w:r w:rsidR="00CF163F" w:rsidRPr="00206FFD">
        <w:rPr>
          <w:sz w:val="24"/>
          <w:szCs w:val="24"/>
        </w:rPr>
        <w:t xml:space="preserve">, there are critical conceptual and methodological challenges that are threatening to undermine </w:t>
      </w:r>
      <w:r w:rsidR="00981C91" w:rsidRPr="00206FFD">
        <w:rPr>
          <w:sz w:val="24"/>
          <w:szCs w:val="24"/>
        </w:rPr>
        <w:t>the discipline</w:t>
      </w:r>
      <w:r w:rsidR="00CF163F" w:rsidRPr="00206FFD">
        <w:rPr>
          <w:sz w:val="24"/>
          <w:szCs w:val="24"/>
        </w:rPr>
        <w:t xml:space="preserve">’s prominence in global public health research. In particular, it </w:t>
      </w:r>
      <w:r w:rsidR="00E47B93" w:rsidRPr="00206FFD">
        <w:rPr>
          <w:sz w:val="24"/>
          <w:szCs w:val="24"/>
        </w:rPr>
        <w:t>i</w:t>
      </w:r>
      <w:r w:rsidR="00CF163F" w:rsidRPr="00206FFD">
        <w:rPr>
          <w:sz w:val="24"/>
          <w:szCs w:val="24"/>
        </w:rPr>
        <w:t>s increasingly apparent that much heal</w:t>
      </w:r>
      <w:r w:rsidR="00D755CF" w:rsidRPr="00206FFD">
        <w:rPr>
          <w:sz w:val="24"/>
          <w:szCs w:val="24"/>
        </w:rPr>
        <w:t>th geography scholarship</w:t>
      </w:r>
      <w:r w:rsidR="00CF163F" w:rsidRPr="00206FFD">
        <w:rPr>
          <w:sz w:val="24"/>
          <w:szCs w:val="24"/>
        </w:rPr>
        <w:t xml:space="preserve"> is fa</w:t>
      </w:r>
      <w:r w:rsidR="00981C91" w:rsidRPr="00206FFD">
        <w:rPr>
          <w:sz w:val="24"/>
          <w:szCs w:val="24"/>
        </w:rPr>
        <w:t>iling to address and embrace</w:t>
      </w:r>
      <w:r w:rsidR="00CF163F" w:rsidRPr="00206FFD">
        <w:rPr>
          <w:sz w:val="24"/>
          <w:szCs w:val="24"/>
        </w:rPr>
        <w:t xml:space="preserve"> key contextual uncertainties that are affecting the assessment and specification of human contextual exposure and experiences of places.</w:t>
      </w:r>
      <w:r w:rsidR="00745494">
        <w:rPr>
          <w:sz w:val="24"/>
          <w:szCs w:val="24"/>
        </w:rPr>
        <w:t xml:space="preserve"> T</w:t>
      </w:r>
      <w:r w:rsidR="00981C91" w:rsidRPr="00206FFD">
        <w:rPr>
          <w:sz w:val="24"/>
          <w:szCs w:val="24"/>
        </w:rPr>
        <w:t>here are very few examples of work examining these uncertainties over long time periods including the full duration of life.</w:t>
      </w:r>
      <w:r w:rsidR="00C77277" w:rsidRPr="00206FFD">
        <w:rPr>
          <w:sz w:val="24"/>
          <w:szCs w:val="24"/>
        </w:rPr>
        <w:t xml:space="preserve"> T</w:t>
      </w:r>
      <w:r w:rsidR="00D37F67" w:rsidRPr="00206FFD">
        <w:rPr>
          <w:sz w:val="24"/>
          <w:szCs w:val="24"/>
        </w:rPr>
        <w:t xml:space="preserve">his concern is problematic because it </w:t>
      </w:r>
      <w:r w:rsidR="00C77277" w:rsidRPr="00206FFD">
        <w:rPr>
          <w:sz w:val="24"/>
          <w:szCs w:val="24"/>
        </w:rPr>
        <w:t xml:space="preserve">will </w:t>
      </w:r>
      <w:r w:rsidR="00D37F67" w:rsidRPr="00206FFD">
        <w:rPr>
          <w:sz w:val="24"/>
          <w:szCs w:val="24"/>
        </w:rPr>
        <w:t xml:space="preserve">almost certainly </w:t>
      </w:r>
      <w:r w:rsidR="00C77277" w:rsidRPr="00206FFD">
        <w:rPr>
          <w:sz w:val="24"/>
          <w:szCs w:val="24"/>
        </w:rPr>
        <w:t xml:space="preserve">result in </w:t>
      </w:r>
      <w:r w:rsidR="00D37F67" w:rsidRPr="00206FFD">
        <w:rPr>
          <w:sz w:val="24"/>
          <w:szCs w:val="24"/>
        </w:rPr>
        <w:t>the misspecification of environ</w:t>
      </w:r>
      <w:r w:rsidR="00C77277" w:rsidRPr="00206FFD">
        <w:rPr>
          <w:sz w:val="24"/>
          <w:szCs w:val="24"/>
        </w:rPr>
        <w:t xml:space="preserve">mental exposures and, potentially, </w:t>
      </w:r>
      <w:r w:rsidR="00D37F67" w:rsidRPr="00206FFD">
        <w:rPr>
          <w:sz w:val="24"/>
          <w:szCs w:val="24"/>
        </w:rPr>
        <w:t xml:space="preserve">in imprecise assessments of place-based influences and </w:t>
      </w:r>
      <w:r w:rsidR="00DB5A1E" w:rsidRPr="00206FFD">
        <w:rPr>
          <w:sz w:val="24"/>
          <w:szCs w:val="24"/>
        </w:rPr>
        <w:t xml:space="preserve">causal processes. </w:t>
      </w:r>
    </w:p>
    <w:p w:rsidR="00385E56" w:rsidRPr="00206FFD" w:rsidRDefault="00385E56" w:rsidP="0041253B">
      <w:pPr>
        <w:spacing w:line="480" w:lineRule="auto"/>
        <w:rPr>
          <w:sz w:val="24"/>
          <w:szCs w:val="24"/>
        </w:rPr>
      </w:pPr>
      <w:r w:rsidRPr="00206FFD">
        <w:rPr>
          <w:sz w:val="24"/>
          <w:szCs w:val="24"/>
        </w:rPr>
        <w:t xml:space="preserve">The intention of this paper is to consider </w:t>
      </w:r>
      <w:r w:rsidR="00981C91" w:rsidRPr="00206FFD">
        <w:rPr>
          <w:sz w:val="24"/>
          <w:szCs w:val="24"/>
        </w:rPr>
        <w:t>various</w:t>
      </w:r>
      <w:r w:rsidRPr="00206FFD">
        <w:rPr>
          <w:sz w:val="24"/>
          <w:szCs w:val="24"/>
        </w:rPr>
        <w:t xml:space="preserve"> ways in which geogra</w:t>
      </w:r>
      <w:r w:rsidR="00025F03" w:rsidRPr="00206FFD">
        <w:rPr>
          <w:sz w:val="24"/>
          <w:szCs w:val="24"/>
        </w:rPr>
        <w:t>phers are beginning to overcome</w:t>
      </w:r>
      <w:r w:rsidRPr="00206FFD">
        <w:rPr>
          <w:sz w:val="24"/>
          <w:szCs w:val="24"/>
        </w:rPr>
        <w:t xml:space="preserve"> important conceptual and methodological issues that affect contextual uncertainties. The paper goes on to examine </w:t>
      </w:r>
      <w:r w:rsidR="00D755CF" w:rsidRPr="00206FFD">
        <w:rPr>
          <w:sz w:val="24"/>
          <w:szCs w:val="24"/>
        </w:rPr>
        <w:t xml:space="preserve">some important </w:t>
      </w:r>
      <w:r w:rsidRPr="00206FFD">
        <w:rPr>
          <w:sz w:val="24"/>
          <w:szCs w:val="24"/>
        </w:rPr>
        <w:t xml:space="preserve">concerns </w:t>
      </w:r>
      <w:r w:rsidR="00D755CF" w:rsidRPr="00206FFD">
        <w:rPr>
          <w:sz w:val="24"/>
          <w:szCs w:val="24"/>
        </w:rPr>
        <w:t xml:space="preserve">with respect to contextual uncertainty </w:t>
      </w:r>
      <w:r w:rsidRPr="00206FFD">
        <w:rPr>
          <w:sz w:val="24"/>
          <w:szCs w:val="24"/>
        </w:rPr>
        <w:t xml:space="preserve">that have received little attention but are restricting a fulsome understanding of the connections between health and place. Although the focus is on </w:t>
      </w:r>
      <w:r w:rsidRPr="00206FFD">
        <w:rPr>
          <w:sz w:val="24"/>
          <w:szCs w:val="24"/>
        </w:rPr>
        <w:lastRenderedPageBreak/>
        <w:t xml:space="preserve">health, the issues discussed are salient across </w:t>
      </w:r>
      <w:r w:rsidR="00981C91" w:rsidRPr="00206FFD">
        <w:rPr>
          <w:sz w:val="24"/>
          <w:szCs w:val="24"/>
        </w:rPr>
        <w:t>a broader range of concerns w</w:t>
      </w:r>
      <w:r w:rsidRPr="00206FFD">
        <w:rPr>
          <w:sz w:val="24"/>
          <w:szCs w:val="24"/>
        </w:rPr>
        <w:t>here the role of geogr</w:t>
      </w:r>
      <w:r w:rsidR="005D17C5" w:rsidRPr="00206FFD">
        <w:rPr>
          <w:sz w:val="24"/>
          <w:szCs w:val="24"/>
        </w:rPr>
        <w:t>aphic</w:t>
      </w:r>
      <w:r w:rsidR="00981C91" w:rsidRPr="00206FFD">
        <w:rPr>
          <w:sz w:val="24"/>
          <w:szCs w:val="24"/>
        </w:rPr>
        <w:t xml:space="preserve"> context is important</w:t>
      </w:r>
      <w:r w:rsidRPr="00206FFD">
        <w:rPr>
          <w:sz w:val="24"/>
          <w:szCs w:val="24"/>
        </w:rPr>
        <w:t>.</w:t>
      </w:r>
    </w:p>
    <w:p w:rsidR="00E47B93" w:rsidRPr="00206FFD" w:rsidRDefault="00E47B93" w:rsidP="0041253B">
      <w:pPr>
        <w:spacing w:line="480" w:lineRule="auto"/>
        <w:rPr>
          <w:b/>
          <w:sz w:val="24"/>
          <w:szCs w:val="24"/>
        </w:rPr>
      </w:pPr>
      <w:r w:rsidRPr="00206FFD">
        <w:rPr>
          <w:b/>
          <w:sz w:val="24"/>
          <w:szCs w:val="24"/>
        </w:rPr>
        <w:t>Health and place research:</w:t>
      </w:r>
      <w:r w:rsidR="007130D0" w:rsidRPr="00206FFD">
        <w:rPr>
          <w:b/>
          <w:sz w:val="24"/>
          <w:szCs w:val="24"/>
        </w:rPr>
        <w:t xml:space="preserve"> some</w:t>
      </w:r>
      <w:r w:rsidRPr="00206FFD">
        <w:rPr>
          <w:b/>
          <w:sz w:val="24"/>
          <w:szCs w:val="24"/>
        </w:rPr>
        <w:t xml:space="preserve"> key challenges</w:t>
      </w:r>
    </w:p>
    <w:p w:rsidR="00FB05C1" w:rsidRPr="00206FFD" w:rsidRDefault="00CE0980" w:rsidP="0041253B">
      <w:pPr>
        <w:spacing w:line="480" w:lineRule="auto"/>
        <w:rPr>
          <w:sz w:val="24"/>
          <w:szCs w:val="24"/>
        </w:rPr>
      </w:pPr>
      <w:r w:rsidRPr="00206FFD">
        <w:rPr>
          <w:sz w:val="24"/>
          <w:szCs w:val="24"/>
        </w:rPr>
        <w:t>The principal ambition of health geography scholarship is to understand how, when and for whom place is implicated in understanding aspects of health outcomes, behaviours and related experiences including healthcare.</w:t>
      </w:r>
      <w:r w:rsidR="00162007">
        <w:rPr>
          <w:sz w:val="24"/>
          <w:szCs w:val="24"/>
        </w:rPr>
        <w:t xml:space="preserve"> A prominent</w:t>
      </w:r>
      <w:r w:rsidR="00D77217">
        <w:rPr>
          <w:sz w:val="24"/>
          <w:szCs w:val="24"/>
        </w:rPr>
        <w:t xml:space="preserve"> tradition </w:t>
      </w:r>
      <w:r w:rsidRPr="00206FFD">
        <w:rPr>
          <w:sz w:val="24"/>
          <w:szCs w:val="24"/>
        </w:rPr>
        <w:t xml:space="preserve">in the sub-discipline </w:t>
      </w:r>
      <w:r w:rsidR="00D77217">
        <w:rPr>
          <w:sz w:val="24"/>
          <w:szCs w:val="24"/>
        </w:rPr>
        <w:t xml:space="preserve">has been </w:t>
      </w:r>
      <w:r w:rsidRPr="00206FFD">
        <w:rPr>
          <w:sz w:val="24"/>
          <w:szCs w:val="24"/>
        </w:rPr>
        <w:t xml:space="preserve"> to use </w:t>
      </w:r>
      <w:r w:rsidR="008A783B" w:rsidRPr="00206FFD">
        <w:rPr>
          <w:sz w:val="24"/>
          <w:szCs w:val="24"/>
        </w:rPr>
        <w:t xml:space="preserve">a conceptual model to </w:t>
      </w:r>
      <w:r w:rsidR="00E40969" w:rsidRPr="00206FFD">
        <w:rPr>
          <w:sz w:val="24"/>
          <w:szCs w:val="24"/>
        </w:rPr>
        <w:t>establish</w:t>
      </w:r>
      <w:r w:rsidR="008A783B" w:rsidRPr="00206FFD">
        <w:rPr>
          <w:sz w:val="24"/>
          <w:szCs w:val="24"/>
        </w:rPr>
        <w:t xml:space="preserve"> potentially relevant pathways between heal</w:t>
      </w:r>
      <w:r w:rsidR="00C77277" w:rsidRPr="00206FFD">
        <w:rPr>
          <w:sz w:val="24"/>
          <w:szCs w:val="24"/>
        </w:rPr>
        <w:t>th and place and then</w:t>
      </w:r>
      <w:r w:rsidR="00162007">
        <w:rPr>
          <w:sz w:val="24"/>
          <w:szCs w:val="24"/>
        </w:rPr>
        <w:t>, using quantitative analyses,</w:t>
      </w:r>
      <w:r w:rsidR="00C77277" w:rsidRPr="00206FFD">
        <w:rPr>
          <w:sz w:val="24"/>
          <w:szCs w:val="24"/>
        </w:rPr>
        <w:t xml:space="preserve"> identify</w:t>
      </w:r>
      <w:r w:rsidR="008A783B" w:rsidRPr="00206FFD">
        <w:rPr>
          <w:sz w:val="24"/>
          <w:szCs w:val="24"/>
        </w:rPr>
        <w:t xml:space="preserve"> appropriate place-based factors (e.g. pollution, area level deprivation) to derive indicators of expos</w:t>
      </w:r>
      <w:r w:rsidR="00EF67D0" w:rsidRPr="00206FFD">
        <w:rPr>
          <w:sz w:val="24"/>
          <w:szCs w:val="24"/>
        </w:rPr>
        <w:t xml:space="preserve">ure for individuals </w:t>
      </w:r>
      <w:r w:rsidR="007130D0" w:rsidRPr="00206FFD">
        <w:rPr>
          <w:sz w:val="24"/>
          <w:szCs w:val="24"/>
        </w:rPr>
        <w:t>who reside in that</w:t>
      </w:r>
      <w:r w:rsidR="00EF67D0" w:rsidRPr="00206FFD">
        <w:rPr>
          <w:sz w:val="24"/>
          <w:szCs w:val="24"/>
        </w:rPr>
        <w:t xml:space="preserve"> area.</w:t>
      </w:r>
      <w:r w:rsidR="00647E44" w:rsidRPr="00206FFD">
        <w:rPr>
          <w:sz w:val="24"/>
          <w:szCs w:val="24"/>
        </w:rPr>
        <w:t xml:space="preserve"> </w:t>
      </w:r>
      <w:r w:rsidR="001F062C" w:rsidRPr="00206FFD">
        <w:rPr>
          <w:sz w:val="24"/>
          <w:szCs w:val="24"/>
        </w:rPr>
        <w:t xml:space="preserve">These measures </w:t>
      </w:r>
      <w:r w:rsidR="00162007">
        <w:rPr>
          <w:sz w:val="24"/>
          <w:szCs w:val="24"/>
        </w:rPr>
        <w:t>can</w:t>
      </w:r>
      <w:r w:rsidR="001F062C" w:rsidRPr="00206FFD">
        <w:rPr>
          <w:sz w:val="24"/>
          <w:szCs w:val="24"/>
        </w:rPr>
        <w:t xml:space="preserve"> then </w:t>
      </w:r>
      <w:r w:rsidR="00162007">
        <w:rPr>
          <w:sz w:val="24"/>
          <w:szCs w:val="24"/>
        </w:rPr>
        <w:t xml:space="preserve">be </w:t>
      </w:r>
      <w:r w:rsidR="008A783B" w:rsidRPr="00206FFD">
        <w:rPr>
          <w:sz w:val="24"/>
          <w:szCs w:val="24"/>
        </w:rPr>
        <w:t xml:space="preserve">integrated with </w:t>
      </w:r>
      <w:r w:rsidR="007130D0" w:rsidRPr="00206FFD">
        <w:rPr>
          <w:sz w:val="24"/>
          <w:szCs w:val="24"/>
        </w:rPr>
        <w:t xml:space="preserve">individual-level socio-demographic and health </w:t>
      </w:r>
      <w:r w:rsidR="008A783B" w:rsidRPr="00206FFD">
        <w:rPr>
          <w:sz w:val="24"/>
          <w:szCs w:val="24"/>
        </w:rPr>
        <w:t xml:space="preserve">information </w:t>
      </w:r>
      <w:r w:rsidR="007130D0" w:rsidRPr="00206FFD">
        <w:rPr>
          <w:sz w:val="24"/>
          <w:szCs w:val="24"/>
        </w:rPr>
        <w:t xml:space="preserve">of the residents </w:t>
      </w:r>
      <w:r w:rsidR="008A783B" w:rsidRPr="00206FFD">
        <w:rPr>
          <w:sz w:val="24"/>
          <w:szCs w:val="24"/>
        </w:rPr>
        <w:t>(</w:t>
      </w:r>
      <w:r w:rsidR="00025F03" w:rsidRPr="00206FFD">
        <w:rPr>
          <w:sz w:val="24"/>
          <w:szCs w:val="24"/>
        </w:rPr>
        <w:t>e.g.</w:t>
      </w:r>
      <w:r w:rsidR="008A783B" w:rsidRPr="00206FFD">
        <w:rPr>
          <w:sz w:val="24"/>
          <w:szCs w:val="24"/>
        </w:rPr>
        <w:t xml:space="preserve"> </w:t>
      </w:r>
      <w:r w:rsidR="007130D0" w:rsidRPr="00206FFD">
        <w:rPr>
          <w:sz w:val="24"/>
          <w:szCs w:val="24"/>
        </w:rPr>
        <w:t xml:space="preserve">from </w:t>
      </w:r>
      <w:r w:rsidR="008A783B" w:rsidRPr="00206FFD">
        <w:rPr>
          <w:sz w:val="24"/>
          <w:szCs w:val="24"/>
        </w:rPr>
        <w:t xml:space="preserve">health surveys) and </w:t>
      </w:r>
      <w:r w:rsidR="007130D0" w:rsidRPr="00206FFD">
        <w:rPr>
          <w:sz w:val="24"/>
          <w:szCs w:val="24"/>
        </w:rPr>
        <w:t xml:space="preserve">approaches </w:t>
      </w:r>
      <w:r w:rsidR="008A783B" w:rsidRPr="00206FFD">
        <w:rPr>
          <w:sz w:val="24"/>
          <w:szCs w:val="24"/>
        </w:rPr>
        <w:t xml:space="preserve">such as </w:t>
      </w:r>
      <w:r w:rsidR="00025F03" w:rsidRPr="00206FFD">
        <w:rPr>
          <w:sz w:val="24"/>
          <w:szCs w:val="24"/>
        </w:rPr>
        <w:t>multi-level</w:t>
      </w:r>
      <w:r w:rsidR="008A783B" w:rsidRPr="00206FFD">
        <w:rPr>
          <w:sz w:val="24"/>
          <w:szCs w:val="24"/>
        </w:rPr>
        <w:t xml:space="preserve"> modelling used to examine the variation in the health outcomes </w:t>
      </w:r>
      <w:r w:rsidR="003C6BA8" w:rsidRPr="00206FFD">
        <w:rPr>
          <w:sz w:val="24"/>
          <w:szCs w:val="24"/>
        </w:rPr>
        <w:t>attributable to the</w:t>
      </w:r>
      <w:r w:rsidR="008A783B" w:rsidRPr="00206FFD">
        <w:rPr>
          <w:sz w:val="24"/>
          <w:szCs w:val="24"/>
        </w:rPr>
        <w:t xml:space="preserve"> contextual factors. </w:t>
      </w:r>
      <w:r w:rsidR="00025F03" w:rsidRPr="00206FFD">
        <w:rPr>
          <w:sz w:val="24"/>
          <w:szCs w:val="24"/>
        </w:rPr>
        <w:t xml:space="preserve">Whilst this body of work has been instructive, </w:t>
      </w:r>
      <w:r w:rsidR="008A783B" w:rsidRPr="00206FFD">
        <w:rPr>
          <w:sz w:val="24"/>
          <w:szCs w:val="24"/>
        </w:rPr>
        <w:t xml:space="preserve">significant </w:t>
      </w:r>
      <w:r w:rsidR="009C20A2" w:rsidRPr="00206FFD">
        <w:rPr>
          <w:sz w:val="24"/>
          <w:szCs w:val="24"/>
        </w:rPr>
        <w:t xml:space="preserve">conceptual and </w:t>
      </w:r>
      <w:r w:rsidR="008A783B" w:rsidRPr="00206FFD">
        <w:rPr>
          <w:sz w:val="24"/>
          <w:szCs w:val="24"/>
        </w:rPr>
        <w:t xml:space="preserve">methodological concerns </w:t>
      </w:r>
      <w:r w:rsidR="003C6BA8" w:rsidRPr="00206FFD">
        <w:rPr>
          <w:sz w:val="24"/>
          <w:szCs w:val="24"/>
        </w:rPr>
        <w:t xml:space="preserve">have been identified </w:t>
      </w:r>
      <w:r w:rsidR="003C6BA8" w:rsidRPr="00206FFD">
        <w:rPr>
          <w:sz w:val="24"/>
          <w:szCs w:val="24"/>
        </w:rPr>
        <w:fldChar w:fldCharType="begin" w:fldLock="1"/>
      </w:r>
      <w:r w:rsidR="007F3377" w:rsidRPr="00206FFD">
        <w:rPr>
          <w:sz w:val="24"/>
          <w:szCs w:val="24"/>
        </w:rPr>
        <w:instrText>ADDIN CSL_CITATION { "citationItems" : [ { "id" : "ITEM-1", "itemData" : { "DOI" : "10.1080/00045608.2012.687349", "ISBN" : "00045608 (ISSN)", "ISSN" : "0004-5608", "abstract" : "Any study that examines the effects of area-based attributes on individual behaviors or outcomes faces another fundamental methodological problem besides the modifiable areal unit problem (MAUP). It is the problem that results about these effects can be affected by how contextual units or neighborhoods are geographically delineated and the extent to which these areal units deviate from the true geographic context. The problem arises because of the spatial uncertainty in the actual areas that exert the contextual influences under study and the temporal uncertainty in the timing and duration in which individuals experienced these contextual influences. Using neighborhood effects and environmental health research as a point of departure, this article clarifies the nature and sources of this problem, which is referred to as the uncertain geographic context problem (UGCoP). It highlights some of the inferential errors that the UGCoP might cause and discusses some means for mitigating the problem. It reviews recent studies to show that both contextual variables and research findings are sensitive to different delineations of contextual units. The article argues that the UGCoP is a problem as fundamental as the MAUP but is a different kind of problem. Future research needs to pay explicit attention to its potential confounding effects on research results and to methods for mitigating the problem. \u00a9 2012 Copyright Taylor and Francis Group, LLC.", "author" : [ { "dropping-particle" : "", "family" : "Kwan", "given" : "Mei-Po", "non-dropping-particle" : "", "parse-names" : false, "suffix" : "" } ], "container-title" : "Annals of the Association of American Geographers", "id" : "ITEM-1", "issue" : "May 2015", "issued" : { "date-parts" : [ [ "2012" ] ] }, "page" : "958-968", "title" : "The Uncertain Geographic Context Problem", "type" : "article-journal", "volume" : "102" }, "uris" : [ "http://www.mendeley.com/documents/?uuid=9792fd57-0914-4a31-bf80-ee3165d0a617" ] } ], "mendeley" : { "formattedCitation" : "(Kwan 2012)", "plainTextFormattedCitation" : "(Kwan 2012)", "previouslyFormattedCitation" : "(Kwan 2012)" }, "properties" : { "noteIndex" : 0 }, "schema" : "https://github.com/citation-style-language/schema/raw/master/csl-citation.json" }</w:instrText>
      </w:r>
      <w:r w:rsidR="003C6BA8" w:rsidRPr="00206FFD">
        <w:rPr>
          <w:sz w:val="24"/>
          <w:szCs w:val="24"/>
        </w:rPr>
        <w:fldChar w:fldCharType="separate"/>
      </w:r>
      <w:r w:rsidR="003C6BA8" w:rsidRPr="00206FFD">
        <w:rPr>
          <w:noProof/>
          <w:sz w:val="24"/>
          <w:szCs w:val="24"/>
        </w:rPr>
        <w:t>(Kwan 2012)</w:t>
      </w:r>
      <w:r w:rsidR="003C6BA8" w:rsidRPr="00206FFD">
        <w:rPr>
          <w:sz w:val="24"/>
          <w:szCs w:val="24"/>
        </w:rPr>
        <w:fldChar w:fldCharType="end"/>
      </w:r>
      <w:r w:rsidR="003C6BA8" w:rsidRPr="00206FFD">
        <w:rPr>
          <w:sz w:val="24"/>
          <w:szCs w:val="24"/>
        </w:rPr>
        <w:t xml:space="preserve"> </w:t>
      </w:r>
      <w:r w:rsidR="00025F03" w:rsidRPr="00206FFD">
        <w:rPr>
          <w:sz w:val="24"/>
          <w:szCs w:val="24"/>
        </w:rPr>
        <w:t xml:space="preserve">that are likely to impede further substantive progress in developing </w:t>
      </w:r>
      <w:r w:rsidR="001F062C" w:rsidRPr="00206FFD">
        <w:rPr>
          <w:sz w:val="24"/>
          <w:szCs w:val="24"/>
        </w:rPr>
        <w:t xml:space="preserve">and </w:t>
      </w:r>
      <w:r w:rsidR="00025F03" w:rsidRPr="00206FFD">
        <w:rPr>
          <w:sz w:val="24"/>
          <w:szCs w:val="24"/>
        </w:rPr>
        <w:t xml:space="preserve">deepening </w:t>
      </w:r>
      <w:r w:rsidR="003C6BA8" w:rsidRPr="00206FFD">
        <w:rPr>
          <w:sz w:val="24"/>
          <w:szCs w:val="24"/>
        </w:rPr>
        <w:t xml:space="preserve">our </w:t>
      </w:r>
      <w:r w:rsidR="00025F03" w:rsidRPr="00206FFD">
        <w:rPr>
          <w:sz w:val="24"/>
          <w:szCs w:val="24"/>
        </w:rPr>
        <w:t>understanding of health-place relations</w:t>
      </w:r>
      <w:r w:rsidR="008A783B" w:rsidRPr="00206FFD">
        <w:rPr>
          <w:sz w:val="24"/>
          <w:szCs w:val="24"/>
        </w:rPr>
        <w:t xml:space="preserve">. </w:t>
      </w:r>
    </w:p>
    <w:p w:rsidR="001F062C" w:rsidRPr="00206FFD" w:rsidRDefault="008A783B" w:rsidP="0041253B">
      <w:pPr>
        <w:spacing w:line="480" w:lineRule="auto"/>
        <w:rPr>
          <w:sz w:val="24"/>
          <w:szCs w:val="24"/>
        </w:rPr>
      </w:pPr>
      <w:r w:rsidRPr="00206FFD">
        <w:rPr>
          <w:sz w:val="24"/>
          <w:szCs w:val="24"/>
        </w:rPr>
        <w:t xml:space="preserve">First, </w:t>
      </w:r>
      <w:r w:rsidR="00FB05C1" w:rsidRPr="00206FFD">
        <w:rPr>
          <w:sz w:val="24"/>
          <w:szCs w:val="24"/>
        </w:rPr>
        <w:t xml:space="preserve">in most </w:t>
      </w:r>
      <w:r w:rsidR="00D5167C" w:rsidRPr="00206FFD">
        <w:rPr>
          <w:sz w:val="24"/>
          <w:szCs w:val="24"/>
        </w:rPr>
        <w:t xml:space="preserve">health geography </w:t>
      </w:r>
      <w:r w:rsidR="00FB05C1" w:rsidRPr="00206FFD">
        <w:rPr>
          <w:sz w:val="24"/>
          <w:szCs w:val="24"/>
        </w:rPr>
        <w:t xml:space="preserve">studies </w:t>
      </w:r>
      <w:r w:rsidR="00647E44" w:rsidRPr="00206FFD">
        <w:rPr>
          <w:sz w:val="24"/>
          <w:szCs w:val="24"/>
        </w:rPr>
        <w:t xml:space="preserve">the </w:t>
      </w:r>
      <w:r w:rsidR="00FB05C1" w:rsidRPr="00206FFD">
        <w:rPr>
          <w:sz w:val="24"/>
          <w:szCs w:val="24"/>
        </w:rPr>
        <w:t xml:space="preserve">spatial configuration and delimitation of geographic units is problematic as most studies tend to rely on </w:t>
      </w:r>
      <w:r w:rsidR="00D5167C" w:rsidRPr="00206FFD">
        <w:rPr>
          <w:sz w:val="24"/>
          <w:szCs w:val="24"/>
        </w:rPr>
        <w:t xml:space="preserve">exposure assessment that is based on </w:t>
      </w:r>
      <w:r w:rsidR="00FB05C1" w:rsidRPr="00206FFD">
        <w:rPr>
          <w:sz w:val="24"/>
          <w:szCs w:val="24"/>
        </w:rPr>
        <w:t xml:space="preserve">conveniently available and static areas usually around residential locations (e.g. census units). This is </w:t>
      </w:r>
      <w:r w:rsidR="00C77277" w:rsidRPr="00206FFD">
        <w:rPr>
          <w:sz w:val="24"/>
          <w:szCs w:val="24"/>
        </w:rPr>
        <w:t xml:space="preserve">a concern </w:t>
      </w:r>
      <w:r w:rsidR="00FB05C1" w:rsidRPr="00206FFD">
        <w:rPr>
          <w:sz w:val="24"/>
          <w:szCs w:val="24"/>
        </w:rPr>
        <w:t>because these spaces may not represent the full extent of the multiple contexts to which people are exposed</w:t>
      </w:r>
      <w:r w:rsidR="006C5885" w:rsidRPr="00206FFD">
        <w:rPr>
          <w:sz w:val="24"/>
          <w:szCs w:val="24"/>
        </w:rPr>
        <w:t xml:space="preserve">, or the results </w:t>
      </w:r>
      <w:r w:rsidR="001F062C" w:rsidRPr="00206FFD">
        <w:rPr>
          <w:sz w:val="24"/>
          <w:szCs w:val="24"/>
        </w:rPr>
        <w:t xml:space="preserve">might be </w:t>
      </w:r>
      <w:r w:rsidR="006C5885" w:rsidRPr="00206FFD">
        <w:rPr>
          <w:sz w:val="24"/>
          <w:szCs w:val="24"/>
        </w:rPr>
        <w:t xml:space="preserve">sensitive to </w:t>
      </w:r>
      <w:r w:rsidR="001F062C" w:rsidRPr="00206FFD">
        <w:rPr>
          <w:sz w:val="24"/>
          <w:szCs w:val="24"/>
        </w:rPr>
        <w:t xml:space="preserve">the </w:t>
      </w:r>
      <w:r w:rsidR="006C5885" w:rsidRPr="00206FFD">
        <w:rPr>
          <w:sz w:val="24"/>
          <w:szCs w:val="24"/>
        </w:rPr>
        <w:t>design of the spatial units and/or the geographic scale selected for analysis</w:t>
      </w:r>
      <w:r w:rsidR="00FB05C1" w:rsidRPr="00206FFD">
        <w:rPr>
          <w:sz w:val="24"/>
          <w:szCs w:val="24"/>
        </w:rPr>
        <w:t xml:space="preserve">. </w:t>
      </w:r>
      <w:r w:rsidR="006C5885" w:rsidRPr="00206FFD">
        <w:rPr>
          <w:sz w:val="24"/>
          <w:szCs w:val="24"/>
        </w:rPr>
        <w:t xml:space="preserve">The influence of </w:t>
      </w:r>
      <w:r w:rsidR="006C5885" w:rsidRPr="00206FFD">
        <w:rPr>
          <w:sz w:val="24"/>
          <w:szCs w:val="24"/>
        </w:rPr>
        <w:lastRenderedPageBreak/>
        <w:t xml:space="preserve">the well-established modifiable area unit problem (MAUP) has received much attention in the literature on health and place </w:t>
      </w:r>
      <w:r w:rsidR="006C5885" w:rsidRPr="00206FFD">
        <w:rPr>
          <w:sz w:val="24"/>
          <w:szCs w:val="24"/>
        </w:rPr>
        <w:fldChar w:fldCharType="begin" w:fldLock="1"/>
      </w:r>
      <w:r w:rsidR="0028582C" w:rsidRPr="00206FFD">
        <w:rPr>
          <w:sz w:val="24"/>
          <w:szCs w:val="24"/>
        </w:rPr>
        <w:instrText>ADDIN CSL_CITATION { "citationItems" : [ { "id" : "ITEM-1", "itemData" : { "DOI" : "10.1016/j.socscimed.2007.11.042", "ISSN" : "02779536", "author" : [ { "dropping-particle" : "", "family" : "Flowerdew", "given" : "Robin", "non-dropping-particle" : "", "parse-names" : false, "suffix" : "" }, { "dropping-particle" : "", "family" : "Manley", "given" : "David J.", "non-dropping-particle" : "", "parse-names" : false, "suffix" : "" }, { "dropping-particle" : "", "family" : "Sabel", "given" : "Clive E.", "non-dropping-particle" : "", "parse-names" : false, "suffix" : "" } ], "container-title" : "Social Science &amp; Medicine", "id" : "ITEM-1", "issue" : "6", "issued" : { "date-parts" : [ [ "2008", "3" ] ] }, "page" : "1241-1255", "title" : "Neighbourhood effects on health: Does it matter where you draw the boundaries?", "type" : "article-journal", "volume" : "66" }, "uris" : [ "http://www.mendeley.com/documents/?uuid=07f375ef-0132-3614-bd80-ee2f2296320b" ] } ], "mendeley" : { "formattedCitation" : "(Flowerdew, Manley, and Sabel 2008)", "plainTextFormattedCitation" : "(Flowerdew, Manley, and Sabel 2008)", "previouslyFormattedCitation" : "(Flowerdew, Manley, and Sabel 2008)" }, "properties" : { "noteIndex" : 0 }, "schema" : "https://github.com/citation-style-language/schema/raw/master/csl-citation.json" }</w:instrText>
      </w:r>
      <w:r w:rsidR="006C5885" w:rsidRPr="00206FFD">
        <w:rPr>
          <w:sz w:val="24"/>
          <w:szCs w:val="24"/>
        </w:rPr>
        <w:fldChar w:fldCharType="separate"/>
      </w:r>
      <w:r w:rsidR="006C5885" w:rsidRPr="00206FFD">
        <w:rPr>
          <w:noProof/>
          <w:sz w:val="24"/>
          <w:szCs w:val="24"/>
        </w:rPr>
        <w:t>(Flowerdew, Manley, and Sabel 2008)</w:t>
      </w:r>
      <w:r w:rsidR="006C5885" w:rsidRPr="00206FFD">
        <w:rPr>
          <w:sz w:val="24"/>
          <w:szCs w:val="24"/>
        </w:rPr>
        <w:fldChar w:fldCharType="end"/>
      </w:r>
      <w:r w:rsidR="006C5885" w:rsidRPr="00206FFD">
        <w:rPr>
          <w:sz w:val="24"/>
          <w:szCs w:val="24"/>
        </w:rPr>
        <w:t xml:space="preserve">. </w:t>
      </w:r>
    </w:p>
    <w:p w:rsidR="00FA31AA" w:rsidRPr="00206FFD" w:rsidRDefault="00974101" w:rsidP="0041253B">
      <w:pPr>
        <w:spacing w:line="480" w:lineRule="auto"/>
        <w:rPr>
          <w:sz w:val="24"/>
          <w:szCs w:val="24"/>
        </w:rPr>
      </w:pPr>
      <w:r w:rsidRPr="00206FFD">
        <w:rPr>
          <w:sz w:val="24"/>
          <w:szCs w:val="24"/>
        </w:rPr>
        <w:t xml:space="preserve">Second, </w:t>
      </w:r>
      <w:r w:rsidR="00D5167C" w:rsidRPr="00206FFD">
        <w:rPr>
          <w:sz w:val="24"/>
          <w:szCs w:val="24"/>
        </w:rPr>
        <w:t>better-specified</w:t>
      </w:r>
      <w:r w:rsidR="00647E44" w:rsidRPr="00206FFD">
        <w:rPr>
          <w:sz w:val="24"/>
          <w:szCs w:val="24"/>
        </w:rPr>
        <w:t xml:space="preserve"> contextual measures </w:t>
      </w:r>
      <w:r w:rsidR="00E2036E" w:rsidRPr="00206FFD">
        <w:rPr>
          <w:sz w:val="24"/>
          <w:szCs w:val="24"/>
        </w:rPr>
        <w:t xml:space="preserve">should </w:t>
      </w:r>
      <w:r w:rsidR="00647E44" w:rsidRPr="00206FFD">
        <w:rPr>
          <w:sz w:val="24"/>
          <w:szCs w:val="24"/>
        </w:rPr>
        <w:t xml:space="preserve">not only recognise issues relating to the geometric construction </w:t>
      </w:r>
      <w:r w:rsidRPr="00206FFD">
        <w:rPr>
          <w:sz w:val="24"/>
          <w:szCs w:val="24"/>
        </w:rPr>
        <w:t xml:space="preserve">of contextual units </w:t>
      </w:r>
      <w:r w:rsidR="00647E44" w:rsidRPr="00206FFD">
        <w:rPr>
          <w:sz w:val="24"/>
          <w:szCs w:val="24"/>
        </w:rPr>
        <w:t xml:space="preserve">but </w:t>
      </w:r>
      <w:r w:rsidRPr="00206FFD">
        <w:rPr>
          <w:sz w:val="24"/>
          <w:szCs w:val="24"/>
        </w:rPr>
        <w:t xml:space="preserve">also </w:t>
      </w:r>
      <w:r w:rsidR="00647E44" w:rsidRPr="00206FFD">
        <w:rPr>
          <w:sz w:val="24"/>
          <w:szCs w:val="24"/>
        </w:rPr>
        <w:t xml:space="preserve">that the temporal dimensions matter too. </w:t>
      </w:r>
      <w:r w:rsidR="00084D77" w:rsidRPr="00206FFD">
        <w:rPr>
          <w:sz w:val="24"/>
          <w:szCs w:val="24"/>
        </w:rPr>
        <w:t>More particularly, people traverse a multitude of residential, work, recreational and other spaces over the course of their daily lives, and their</w:t>
      </w:r>
      <w:r w:rsidR="00647E44" w:rsidRPr="00206FFD">
        <w:rPr>
          <w:sz w:val="24"/>
          <w:szCs w:val="24"/>
        </w:rPr>
        <w:t xml:space="preserve"> use (and potential use) of places </w:t>
      </w:r>
      <w:r w:rsidR="001F062C" w:rsidRPr="00206FFD">
        <w:rPr>
          <w:sz w:val="24"/>
          <w:szCs w:val="24"/>
        </w:rPr>
        <w:t xml:space="preserve">over these short time scales </w:t>
      </w:r>
      <w:r w:rsidR="00084D77" w:rsidRPr="00206FFD">
        <w:rPr>
          <w:sz w:val="24"/>
          <w:szCs w:val="24"/>
        </w:rPr>
        <w:t xml:space="preserve">are </w:t>
      </w:r>
      <w:r w:rsidR="00647E44" w:rsidRPr="00206FFD">
        <w:rPr>
          <w:sz w:val="24"/>
          <w:szCs w:val="24"/>
        </w:rPr>
        <w:t>likely to be significant in understanding their health and related behaviours</w:t>
      </w:r>
      <w:r w:rsidR="00354701" w:rsidRPr="00206FFD">
        <w:rPr>
          <w:sz w:val="24"/>
          <w:szCs w:val="24"/>
        </w:rPr>
        <w:t xml:space="preserve">, as well as inequalities in health </w:t>
      </w:r>
      <w:r w:rsidR="00354701" w:rsidRPr="00206FFD">
        <w:rPr>
          <w:sz w:val="24"/>
          <w:szCs w:val="24"/>
        </w:rPr>
        <w:fldChar w:fldCharType="begin" w:fldLock="1"/>
      </w:r>
      <w:r w:rsidR="00354701" w:rsidRPr="00206FFD">
        <w:rPr>
          <w:sz w:val="24"/>
          <w:szCs w:val="24"/>
        </w:rPr>
        <w:instrText>ADDIN CSL_CITATION { "citationItems" : [ { "id" : "ITEM-1", "itemData" : { "DOI" : "10.1016/j.healthplace.2014.07.007", "ISSN" : "1873-2054", "PMID" : "25103785", "abstract" : "Despite growing interest in integrating people\u05f3s daily mobility into contextual studies of social inequalities in health, the links between daily mobility and health inequalities remain inadequately conceptualised. This conceptual proposal anchors the relationship between daily mobility and contextual influences on social inequalities in health into the concept of mobility potential, which encompasses the opportunities and places individuals can choose (or are constrained) to access. Mobility potential is realized as actual mobility through agency. Being shaped by socially-patterned personal and geographic characteristics, mobility potential is unequally distributed across social groups. Social inequalities in realized mobility may thus result. We discuss pathways by which these may contribute to contextual influences on social inequalities in health. One pathway is reflected in disadvantaged groups encountering more fast-food outlets during their daily activities, which may relate to their higher risk of unhealthy eating. This proposal lays the bases for empirical research explicitly testing hypotheses regarding the contribution of daily mobility to social inequalities in health.", "author" : [ { "dropping-particle" : "", "family" : "Shareck", "given" : "Martine", "non-dropping-particle" : "", "parse-names" : false, "suffix" : "" }, { "dropping-particle" : "", "family" : "Frohlich", "given" : "Katherine L", "non-dropping-particle" : "", "parse-names" : false, "suffix" : "" }, { "dropping-particle" : "", "family" : "Kestens", "given" : "Yan", "non-dropping-particle" : "", "parse-names" : false, "suffix" : "" } ], "container-title" : "Health &amp; Place", "id" : "ITEM-1", "issued" : { "date-parts" : [ [ "2014", "9" ] ] }, "page" : "154-60", "title" : "Considering daily mobility for a more comprehensive understanding of contextual effects on social inequalities in health: a conceptual proposal.", "type" : "article-journal", "volume" : "29" }, "uris" : [ "http://www.mendeley.com/documents/?uuid=a03996d7-dc79-428f-aa1f-e397d5b0ccad" ] } ], "mendeley" : { "formattedCitation" : "(Shareck, Frohlich, and Kestens 2014)", "plainTextFormattedCitation" : "(Shareck, Frohlich, and Kestens 2014)", "previouslyFormattedCitation" : "(Shareck, Frohlich, and Kestens 2014)" }, "properties" : { "noteIndex" : 0 }, "schema" : "https://github.com/citation-style-language/schema/raw/master/csl-citation.json" }</w:instrText>
      </w:r>
      <w:r w:rsidR="00354701" w:rsidRPr="00206FFD">
        <w:rPr>
          <w:sz w:val="24"/>
          <w:szCs w:val="24"/>
        </w:rPr>
        <w:fldChar w:fldCharType="separate"/>
      </w:r>
      <w:r w:rsidR="00354701" w:rsidRPr="00206FFD">
        <w:rPr>
          <w:noProof/>
          <w:sz w:val="24"/>
          <w:szCs w:val="24"/>
        </w:rPr>
        <w:t>(Shareck, Frohlich, and Kestens 2014)</w:t>
      </w:r>
      <w:r w:rsidR="00354701" w:rsidRPr="00206FFD">
        <w:rPr>
          <w:sz w:val="24"/>
          <w:szCs w:val="24"/>
        </w:rPr>
        <w:fldChar w:fldCharType="end"/>
      </w:r>
      <w:r w:rsidR="00647E44" w:rsidRPr="00206FFD">
        <w:rPr>
          <w:sz w:val="24"/>
          <w:szCs w:val="24"/>
        </w:rPr>
        <w:t xml:space="preserve">. </w:t>
      </w:r>
      <w:r w:rsidR="009D46A9" w:rsidRPr="00206FFD">
        <w:rPr>
          <w:sz w:val="24"/>
          <w:szCs w:val="24"/>
        </w:rPr>
        <w:t>Therefore, people’s exposure to and experiences of social, physical and cultural place-based processes that influence their health and wellbeing can fluctuate over time in complex ways. F</w:t>
      </w:r>
      <w:r w:rsidR="00084D77" w:rsidRPr="00206FFD">
        <w:rPr>
          <w:sz w:val="24"/>
          <w:szCs w:val="24"/>
        </w:rPr>
        <w:t>or some people at least, it is likely that key health-related social and physical place-based resources may be distal from their residential neighbourhoods</w:t>
      </w:r>
      <w:r w:rsidR="00FA31AA" w:rsidRPr="00206FFD">
        <w:rPr>
          <w:sz w:val="24"/>
          <w:szCs w:val="24"/>
        </w:rPr>
        <w:t xml:space="preserve"> </w:t>
      </w:r>
      <w:r w:rsidR="00FA31AA" w:rsidRPr="00206FFD">
        <w:rPr>
          <w:sz w:val="24"/>
          <w:szCs w:val="24"/>
        </w:rPr>
        <w:fldChar w:fldCharType="begin" w:fldLock="1"/>
      </w:r>
      <w:r w:rsidR="00EA5CF3" w:rsidRPr="00206FFD">
        <w:rPr>
          <w:sz w:val="24"/>
          <w:szCs w:val="24"/>
        </w:rPr>
        <w:instrText>ADDIN CSL_CITATION { "citationItems" : [ { "id" : "ITEM-1", "itemData" : { "DOI" : "10.1016/j.socscimed.2014.02.044", "ISSN" : "1873-5347", "PMID" : "24632055", "abstract" : "The focus, in place and health research, on a single, residential, context overlooks the fact that individuals are mobile and experience other settings in the course of their daily activities. Socio-economic characteristics are associated with activity patterns, as well as with the quality of places where certain groups conduct activities, i.e. their non-residential activity space. Examining how measures of exposure to resources, and inequalities thereof, compare between residential and non-residential contexts is required. Baseline data from 1890 young adults (18-25 years-old) participating in the Interdisciplinary Study of Inequalities in Smoking, Montreal, Canada (2011-2012), were analyzed. Socio-demographic and activity location data were collected using a validated, self-administered questionnaire. Area-level material deprivation was measured within 500-m road-network buffer zones around participants' residential and activity locations. Deprivation scores in the residential area and non-residential activity space were compared between social groups. Multivariate linear regression was used to estimate associations between individual- and area-level characteristics and non-residential activity space deprivation, and to explore whether these characteristics attenuated the education-deprivation association. Participants in low educational categories lived and conducted activities in more disadvantaged areas than university students/graduates. Educational inequalities in exposure to area-level deprivation were larger in the non-residential activity space than in the residential area for the least educated, but smaller for the intermediate group. Adjusting for selected covariates such as transportation resources and residential deprivation did not significantly attenuate the education-deprivation associations. Results support the existence of social isolation in residential areas and activity locations, whereby less educated individuals tend to be confined to more disadvantaged areas than their more educated counterparts. They also highlight the relevance of investigating both residential and non-residential contexts when studying inequalities in health-relevant exposures.", "author" : [ { "dropping-particle" : "", "family" : "Shareck", "given" : "Martine", "non-dropping-particle" : "", "parse-names" : false, "suffix" : "" }, { "dropping-particle" : "", "family" : "Kestens", "given" : "Yan", "non-dropping-particle" : "", "parse-names" : false, "suffix" : "" }, { "dropping-particle" : "", "family" : "Frohlich", "given" : "Katherine L", "non-dropping-particle" : "", "parse-names" : false, "suffix" : "" } ], "container-title" : "Social Science &amp; Medicine", "id" : "ITEM-1", "issued" : { "date-parts" : [ [ "2014", "5" ] ] }, "page" : "106-14", "publisher" : "Elsevier Ltd", "title" : "Moving beyond the residential neighborhood to explore social inequalities in exposure to area-level disadvantage: Results from the Interdisciplinary Study on Inequalities in Smoking.", "type" : "article-journal", "volume" : "108" }, "uris" : [ "http://www.mendeley.com/documents/?uuid=b39a86a4-4cff-4b9c-8842-814c6a9ae1de" ] } ], "mendeley" : { "formattedCitation" : "(Shareck, Kestens, and Frohlich 2014)", "plainTextFormattedCitation" : "(Shareck, Kestens, and Frohlich 2014)", "previouslyFormattedCitation" : "(Shareck, Kestens, and Frohlich 2014)" }, "properties" : { "noteIndex" : 0 }, "schema" : "https://github.com/citation-style-language/schema/raw/master/csl-citation.json" }</w:instrText>
      </w:r>
      <w:r w:rsidR="00FA31AA" w:rsidRPr="00206FFD">
        <w:rPr>
          <w:sz w:val="24"/>
          <w:szCs w:val="24"/>
        </w:rPr>
        <w:fldChar w:fldCharType="separate"/>
      </w:r>
      <w:r w:rsidR="00FA31AA" w:rsidRPr="00206FFD">
        <w:rPr>
          <w:noProof/>
          <w:sz w:val="24"/>
          <w:szCs w:val="24"/>
        </w:rPr>
        <w:t>(Shareck, Kestens, and Frohlich 2014)</w:t>
      </w:r>
      <w:r w:rsidR="00FA31AA" w:rsidRPr="00206FFD">
        <w:rPr>
          <w:sz w:val="24"/>
          <w:szCs w:val="24"/>
        </w:rPr>
        <w:fldChar w:fldCharType="end"/>
      </w:r>
      <w:r w:rsidR="00084D77" w:rsidRPr="00206FFD">
        <w:rPr>
          <w:sz w:val="24"/>
          <w:szCs w:val="24"/>
        </w:rPr>
        <w:t xml:space="preserve">. </w:t>
      </w:r>
      <w:r w:rsidR="00242B44" w:rsidRPr="00206FFD">
        <w:rPr>
          <w:sz w:val="24"/>
          <w:szCs w:val="24"/>
        </w:rPr>
        <w:t>In these circumstances, s</w:t>
      </w:r>
      <w:r w:rsidR="00354701" w:rsidRPr="00206FFD">
        <w:rPr>
          <w:sz w:val="24"/>
          <w:szCs w:val="24"/>
        </w:rPr>
        <w:t>patial</w:t>
      </w:r>
      <w:r w:rsidR="0053255D" w:rsidRPr="00206FFD">
        <w:rPr>
          <w:sz w:val="24"/>
          <w:szCs w:val="24"/>
        </w:rPr>
        <w:t xml:space="preserve"> measures of ‘activity spaces’</w:t>
      </w:r>
      <w:r w:rsidR="002E17C8" w:rsidRPr="00206FFD">
        <w:rPr>
          <w:sz w:val="24"/>
          <w:szCs w:val="24"/>
        </w:rPr>
        <w:t>, usually captured using GPS,</w:t>
      </w:r>
      <w:r w:rsidR="0053255D" w:rsidRPr="00206FFD">
        <w:rPr>
          <w:sz w:val="24"/>
          <w:szCs w:val="24"/>
        </w:rPr>
        <w:t xml:space="preserve"> </w:t>
      </w:r>
      <w:r w:rsidR="00354701" w:rsidRPr="00206FFD">
        <w:rPr>
          <w:sz w:val="24"/>
          <w:szCs w:val="24"/>
        </w:rPr>
        <w:t>may be</w:t>
      </w:r>
      <w:r w:rsidR="0053255D" w:rsidRPr="00206FFD">
        <w:rPr>
          <w:sz w:val="24"/>
          <w:szCs w:val="24"/>
        </w:rPr>
        <w:t xml:space="preserve"> </w:t>
      </w:r>
      <w:r w:rsidR="00354701" w:rsidRPr="00206FFD">
        <w:rPr>
          <w:sz w:val="24"/>
          <w:szCs w:val="24"/>
        </w:rPr>
        <w:t xml:space="preserve">more appropriate </w:t>
      </w:r>
      <w:r w:rsidR="00242B44" w:rsidRPr="00206FFD">
        <w:rPr>
          <w:sz w:val="24"/>
          <w:szCs w:val="24"/>
        </w:rPr>
        <w:t>for capturing</w:t>
      </w:r>
      <w:r w:rsidR="0053255D" w:rsidRPr="00206FFD">
        <w:rPr>
          <w:sz w:val="24"/>
          <w:szCs w:val="24"/>
        </w:rPr>
        <w:t xml:space="preserve"> exposure to local health-related features such as </w:t>
      </w:r>
      <w:r w:rsidR="002E17C8" w:rsidRPr="00206FFD">
        <w:rPr>
          <w:sz w:val="24"/>
          <w:szCs w:val="24"/>
        </w:rPr>
        <w:t xml:space="preserve">food stores </w:t>
      </w:r>
      <w:r w:rsidR="002E17C8" w:rsidRPr="00206FFD">
        <w:rPr>
          <w:sz w:val="24"/>
          <w:szCs w:val="24"/>
        </w:rPr>
        <w:fldChar w:fldCharType="begin" w:fldLock="1"/>
      </w:r>
      <w:r w:rsidR="00395AEE" w:rsidRPr="00206FFD">
        <w:rPr>
          <w:sz w:val="24"/>
          <w:szCs w:val="24"/>
        </w:rPr>
        <w:instrText>ADDIN CSL_CITATION { "citationItems" : [ { "id" : "ITEM-1", "itemData" : { "DOI" : "10.1016/j.healthplace.2011.05.001", "ISSN" : "13538292", "PMID" : "21696995", "abstract" : "This study examined relationships among individual demographics, environmental features (e.g., fast food outlet density, park land use) of residential neighborhoods and activity spaces, and weight-related behaviors (diet, physical activity). Participants' movement was tracked for 7 days using global positioning systems (GPS). Two activity space measures (one standard deviation ellipse, daily path area) were derived from the GPS data. Activity spaces were generally larger than residential neighborhoods; environmental features of residential neighborhoods and activity spaces were weakly associated; and some activity space environmental features were related to dietary behaviors. Activity spaces may provide new insights into environmental influences on obesity-related behaviors.", "author" : [ { "dropping-particle" : "", "family" : "Zenk", "given" : "Shannon N.", "non-dropping-particle" : "", "parse-names" : false, "suffix" : "" }, { "dropping-particle" : "", "family" : "Schulz", "given" : "Amy J.", "non-dropping-particle" : "", "parse-names" : false, "suffix" : "" }, { "dropping-particle" : "", "family" : "Matthews", "given" : "Stephen A.", "non-dropping-particle" : "", "parse-names" : false, "suffix" : "" }, { "dropping-particle" : "", "family" : "Odoms-Young", "given" : "Angela", "non-dropping-particle" : "", "parse-names" : false, "suffix" : "" }, { "dropping-particle" : "", "family" : "Wilbur", "given" : "JoEllen", "non-dropping-particle" : "", "parse-names" : false, "suffix" : "" }, { "dropping-particle" : "", "family" : "Wegrzyn", "given" : "Lani", "non-dropping-particle" : "", "parse-names" : false, "suffix" : "" }, { "dropping-particle" : "", "family" : "Gibbs", "given" : "Kevin", "non-dropping-particle" : "", "parse-names" : false, "suffix" : "" }, { "dropping-particle" : "", "family" : "Braunschweig", "given" : "Carol", "non-dropping-particle" : "", "parse-names" : false, "suffix" : "" }, { "dropping-particle" : "", "family" : "Stokes", "given" : "Carmen", "non-dropping-particle" : "", "parse-names" : false, "suffix" : "" } ], "container-title" : "Health &amp; Place", "id" : "ITEM-1", "issue" : "5", "issued" : { "date-parts" : [ [ "2011", "9" ] ] }, "page" : "1150-1161", "title" : "Activity space environment and dietary and physical activity behaviors: A pilot study", "type" : "article-journal", "volume" : "17" }, "uris" : [ "http://www.mendeley.com/documents/?uuid=43a28af7-40de-3da2-bbe2-7630dbed3c9d" ] } ], "mendeley" : { "formattedCitation" : "(Zenk et al. 2011)", "plainTextFormattedCitation" : "(Zenk et al. 2011)", "previouslyFormattedCitation" : "(Zenk et al. 2011)" }, "properties" : { "noteIndex" : 0 }, "schema" : "https://github.com/citation-style-language/schema/raw/master/csl-citation.json" }</w:instrText>
      </w:r>
      <w:r w:rsidR="002E17C8" w:rsidRPr="00206FFD">
        <w:rPr>
          <w:sz w:val="24"/>
          <w:szCs w:val="24"/>
        </w:rPr>
        <w:fldChar w:fldCharType="separate"/>
      </w:r>
      <w:r w:rsidR="002E17C8" w:rsidRPr="00206FFD">
        <w:rPr>
          <w:noProof/>
          <w:sz w:val="24"/>
          <w:szCs w:val="24"/>
        </w:rPr>
        <w:t>(Zenk et al. 2011)</w:t>
      </w:r>
      <w:r w:rsidR="002E17C8" w:rsidRPr="00206FFD">
        <w:rPr>
          <w:sz w:val="24"/>
          <w:szCs w:val="24"/>
        </w:rPr>
        <w:fldChar w:fldCharType="end"/>
      </w:r>
      <w:r w:rsidR="002E17C8" w:rsidRPr="00206FFD">
        <w:rPr>
          <w:sz w:val="24"/>
          <w:szCs w:val="24"/>
        </w:rPr>
        <w:t xml:space="preserve">, </w:t>
      </w:r>
      <w:r w:rsidR="0053255D" w:rsidRPr="00206FFD">
        <w:rPr>
          <w:sz w:val="24"/>
          <w:szCs w:val="24"/>
        </w:rPr>
        <w:t xml:space="preserve">tobacco outlets </w:t>
      </w:r>
      <w:r w:rsidR="0053255D" w:rsidRPr="00206FFD">
        <w:rPr>
          <w:sz w:val="24"/>
          <w:szCs w:val="24"/>
        </w:rPr>
        <w:fldChar w:fldCharType="begin" w:fldLock="1"/>
      </w:r>
      <w:r w:rsidR="00242B44" w:rsidRPr="00206FFD">
        <w:rPr>
          <w:sz w:val="24"/>
          <w:szCs w:val="24"/>
        </w:rPr>
        <w:instrText>ADDIN CSL_CITATION { "citationItems" : [ { "id" : "ITEM-1", "itemData" : { "DOI" : "10.1016/j.healthplace.2015.03.013", "ISSN" : "1353-8292", "author" : [ { "dropping-particle" : "", "family" : "Lipperman-Kreda", "given" : "Sharon", "non-dropping-particle" : "", "parse-names" : false, "suffix" : "" }, { "dropping-particle" : "", "family" : "Morrison", "given" : "Christopher", "non-dropping-particle" : "", "parse-names" : false, "suffix" : "" }, { "dropping-particle" : "", "family" : "Grube", "given" : "Joel W", "non-dropping-particle" : "", "parse-names" : false, "suffix" : "" }, { "dropping-particle" : "", "family" : "Gaidus", "given" : "Andrew", "non-dropping-particle" : "", "parse-names" : false, "suffix" : "" } ], "container-title" : "Health &amp; Place", "id" : "ITEM-1", "issued" : { "date-parts" : [ [ "2015" ] ] }, "page" : "30-33", "publisher" : "Elsevier", "title" : "Youth activity spaces and daily exposure to tobacco outlets", "type" : "article-journal", "volume" : "34" }, "uris" : [ "http://www.mendeley.com/documents/?uuid=cdb226bc-8e68-4afe-91dc-841b3d128e22" ] } ], "mendeley" : { "formattedCitation" : "(Lipperman-Kreda et al. 2015)", "plainTextFormattedCitation" : "(Lipperman-Kreda et al. 2015)", "previouslyFormattedCitation" : "(Lipperman-Kreda et al. 2015)" }, "properties" : { "noteIndex" : 0 }, "schema" : "https://github.com/citation-style-language/schema/raw/master/csl-citation.json" }</w:instrText>
      </w:r>
      <w:r w:rsidR="0053255D" w:rsidRPr="00206FFD">
        <w:rPr>
          <w:sz w:val="24"/>
          <w:szCs w:val="24"/>
        </w:rPr>
        <w:fldChar w:fldCharType="separate"/>
      </w:r>
      <w:r w:rsidR="00354701" w:rsidRPr="00206FFD">
        <w:rPr>
          <w:noProof/>
          <w:sz w:val="24"/>
          <w:szCs w:val="24"/>
        </w:rPr>
        <w:t>(Lipperman-Kreda et al. 2015)</w:t>
      </w:r>
      <w:r w:rsidR="0053255D" w:rsidRPr="00206FFD">
        <w:rPr>
          <w:sz w:val="24"/>
          <w:szCs w:val="24"/>
        </w:rPr>
        <w:fldChar w:fldCharType="end"/>
      </w:r>
      <w:r w:rsidR="00354701" w:rsidRPr="00206FFD">
        <w:rPr>
          <w:sz w:val="24"/>
          <w:szCs w:val="24"/>
        </w:rPr>
        <w:t xml:space="preserve"> or healthcare provision </w:t>
      </w:r>
      <w:r w:rsidR="00354701" w:rsidRPr="00206FFD">
        <w:rPr>
          <w:sz w:val="24"/>
          <w:szCs w:val="24"/>
        </w:rPr>
        <w:fldChar w:fldCharType="begin" w:fldLock="1"/>
      </w:r>
      <w:r w:rsidR="00354701" w:rsidRPr="00206FFD">
        <w:rPr>
          <w:sz w:val="24"/>
          <w:szCs w:val="24"/>
        </w:rPr>
        <w:instrText>ADDIN CSL_CITATION { "citationItems" : [ { "id" : "ITEM-1", "itemData" : { "DOI" : "10.1016/j.healthplace.2010.04.009", "ISSN" : "13538292", "author" : [ { "dropping-particle" : "", "family" : "Vall\u00e9e", "given" : "Julie", "non-dropping-particle" : "", "parse-names" : false, "suffix" : "" }, { "dropping-particle" : "", "family" : "Cadot", "given" : "Emmanuelle", "non-dropping-particle" : "", "parse-names" : false, "suffix" : "" }, { "dropping-particle" : "", "family" : "Grillo", "given" : "Francesca", "non-dropping-particle" : "", "parse-names" : false, "suffix" : "" }, { "dropping-particle" : "", "family" : "Parizot", "given" : "Isabelle", "non-dropping-particle" : "", "parse-names" : false, "suffix" : "" }, { "dropping-particle" : "", "family" : "Chauvin", "given" : "Pierre", "non-dropping-particle" : "", "parse-names" : false, "suffix" : "" } ], "container-title" : "Health &amp; Place", "id" : "ITEM-1", "issue" : "5", "issued" : { "date-parts" : [ [ "2010", "9" ] ] }, "page" : "838-852", "title" : "The combined effects of activity space and neighbourhood of residence on participation in preventive health-care activities: The case of cervical screening in the Paris metropolitan area (France)", "type" : "article-journal", "volume" : "16" }, "uris" : [ "http://www.mendeley.com/documents/?uuid=66592fd1-8aab-33cf-81d1-b194c5e469ac" ] } ], "mendeley" : { "formattedCitation" : "(Vall\u00e9e et al. 2010)", "plainTextFormattedCitation" : "(Vall\u00e9e et al. 2010)", "previouslyFormattedCitation" : "(Vall\u00e9e et al. 2010)" }, "properties" : { "noteIndex" : 0 }, "schema" : "https://github.com/citation-style-language/schema/raw/master/csl-citation.json" }</w:instrText>
      </w:r>
      <w:r w:rsidR="00354701" w:rsidRPr="00206FFD">
        <w:rPr>
          <w:sz w:val="24"/>
          <w:szCs w:val="24"/>
        </w:rPr>
        <w:fldChar w:fldCharType="separate"/>
      </w:r>
      <w:r w:rsidR="00354701" w:rsidRPr="00206FFD">
        <w:rPr>
          <w:noProof/>
          <w:sz w:val="24"/>
          <w:szCs w:val="24"/>
        </w:rPr>
        <w:t>(Vallée et al. 2010)</w:t>
      </w:r>
      <w:r w:rsidR="00354701" w:rsidRPr="00206FFD">
        <w:rPr>
          <w:sz w:val="24"/>
          <w:szCs w:val="24"/>
        </w:rPr>
        <w:fldChar w:fldCharType="end"/>
      </w:r>
      <w:r w:rsidR="0053255D" w:rsidRPr="00206FFD">
        <w:rPr>
          <w:sz w:val="24"/>
          <w:szCs w:val="24"/>
        </w:rPr>
        <w:t xml:space="preserve">. </w:t>
      </w:r>
      <w:r w:rsidR="00391615" w:rsidRPr="00206FFD">
        <w:rPr>
          <w:sz w:val="24"/>
          <w:szCs w:val="24"/>
        </w:rPr>
        <w:t>Although activity space methods have</w:t>
      </w:r>
      <w:r w:rsidR="001F062C" w:rsidRPr="00206FFD">
        <w:rPr>
          <w:sz w:val="24"/>
          <w:szCs w:val="24"/>
        </w:rPr>
        <w:t xml:space="preserve"> marked a welcome shift </w:t>
      </w:r>
      <w:r w:rsidR="00391615" w:rsidRPr="00206FFD">
        <w:rPr>
          <w:sz w:val="24"/>
          <w:szCs w:val="24"/>
        </w:rPr>
        <w:t xml:space="preserve">from exclusively </w:t>
      </w:r>
      <w:r w:rsidR="00C77277" w:rsidRPr="00206FFD">
        <w:rPr>
          <w:sz w:val="24"/>
          <w:szCs w:val="24"/>
        </w:rPr>
        <w:t>residentially-</w:t>
      </w:r>
      <w:r w:rsidR="00395AEE" w:rsidRPr="00206FFD">
        <w:rPr>
          <w:sz w:val="24"/>
          <w:szCs w:val="24"/>
        </w:rPr>
        <w:t>based</w:t>
      </w:r>
      <w:r w:rsidR="00391615" w:rsidRPr="00206FFD">
        <w:rPr>
          <w:sz w:val="24"/>
          <w:szCs w:val="24"/>
        </w:rPr>
        <w:t xml:space="preserve"> exposure measures to</w:t>
      </w:r>
      <w:r w:rsidR="001F062C" w:rsidRPr="00206FFD">
        <w:rPr>
          <w:sz w:val="24"/>
          <w:szCs w:val="24"/>
        </w:rPr>
        <w:t>wards</w:t>
      </w:r>
      <w:r w:rsidR="00391615" w:rsidRPr="00206FFD">
        <w:rPr>
          <w:sz w:val="24"/>
          <w:szCs w:val="24"/>
        </w:rPr>
        <w:t xml:space="preserve"> complete multi-locational assessment, the approach has been critiqued </w:t>
      </w:r>
      <w:r w:rsidR="00395AEE" w:rsidRPr="00206FFD">
        <w:rPr>
          <w:sz w:val="24"/>
          <w:szCs w:val="24"/>
        </w:rPr>
        <w:t xml:space="preserve">for potentially adding important bias that may confound health-place relations </w:t>
      </w:r>
      <w:r w:rsidR="00395AEE" w:rsidRPr="00206FFD">
        <w:rPr>
          <w:sz w:val="24"/>
          <w:szCs w:val="24"/>
        </w:rPr>
        <w:fldChar w:fldCharType="begin" w:fldLock="1"/>
      </w:r>
      <w:r w:rsidR="00E2036E" w:rsidRPr="00206FFD">
        <w:rPr>
          <w:sz w:val="24"/>
          <w:szCs w:val="24"/>
        </w:rPr>
        <w:instrText>ADDIN CSL_CITATION { "citationItems" : [ { "id" : "ITEM-1", "itemData" : { "DOI" : "10.1016/j.healthplace.2013.01.003", "ISSN" : "1873-2054", "PMID" : "23425661", "abstract" : "Recent studies have relied on GPS tracking to assess exposure to environmental characteristics over daily life schedules. Combining GPS and GIS allows for advances in environmental exposure assessment. However, biases related to selective daily mobility preclude assessment of environmental effects, to the extent that these studies may represent a step backward in terms of assessment of causal effects. A solution may be to integrate the Public health / Nutrition approach and the Transportation approach to GPS studies, so as to combine a GPS and accelerometer data collection with an electronic mobility survey. Correcting exposure measures and improving study designs with this approach may permit mitigating biases related to selective daily mobility.", "author" : [ { "dropping-particle" : "", "family" : "Chaix", "given" : "Basile", "non-dropping-particle" : "", "parse-names" : false, "suffix" : "" }, { "dropping-particle" : "", "family" : "M\u00e9line", "given" : "Julie", "non-dropping-particle" : "", "parse-names" : false, "suffix" : "" }, { "dropping-particle" : "", "family" : "Duncan", "given" : "Scott", "non-dropping-particle" : "", "parse-names" : false, "suffix" : "" }, { "dropping-particle" : "", "family" : "Merrien", "given" : "Claire", "non-dropping-particle" : "", "parse-names" : false, "suffix" : "" }, { "dropping-particle" : "", "family" : "Karusisi", "given" : "No\u00eblla", "non-dropping-particle" : "", "parse-names" : false, "suffix" : "" }, { "dropping-particle" : "", "family" : "Perchoux", "given" : "Camille", "non-dropping-particle" : "", "parse-names" : false, "suffix" : "" }, { "dropping-particle" : "", "family" : "Lewin", "given" : "Antoine", "non-dropping-particle" : "", "parse-names" : false, "suffix" : "" }, { "dropping-particle" : "", "family" : "Labadi", "given" : "Karima", "non-dropping-particle" : "", "parse-names" : false, "suffix" : "" }, { "dropping-particle" : "", "family" : "Kestens", "given" : "Yan", "non-dropping-particle" : "", "parse-names" : false, "suffix" : "" } ], "container-title" : "Health &amp; Place", "id" : "ITEM-1", "issued" : { "date-parts" : [ [ "2013", "5" ] ] }, "page" : "46-51", "title" : "GPS tracking in neighborhood and health studies: a step forward for environmental exposure assessment, a step backward for causal inference?", "type" : "article-journal", "volume" : "21" }, "uris" : [ "http://www.mendeley.com/documents/?uuid=482c4841-76b0-36e6-b190-6663cab4a9a9" ] } ], "mendeley" : { "formattedCitation" : "(Chaix et al. 2013)", "plainTextFormattedCitation" : "(Chaix et al. 2013)", "previouslyFormattedCitation" : "(Chaix et al. 2013)" }, "properties" : { "noteIndex" : 0 }, "schema" : "https://github.com/citation-style-language/schema/raw/master/csl-citation.json" }</w:instrText>
      </w:r>
      <w:r w:rsidR="00395AEE" w:rsidRPr="00206FFD">
        <w:rPr>
          <w:sz w:val="24"/>
          <w:szCs w:val="24"/>
        </w:rPr>
        <w:fldChar w:fldCharType="separate"/>
      </w:r>
      <w:r w:rsidR="00395AEE" w:rsidRPr="00206FFD">
        <w:rPr>
          <w:noProof/>
          <w:sz w:val="24"/>
          <w:szCs w:val="24"/>
        </w:rPr>
        <w:t>(Chaix et al. 2013)</w:t>
      </w:r>
      <w:r w:rsidR="00395AEE" w:rsidRPr="00206FFD">
        <w:rPr>
          <w:sz w:val="24"/>
          <w:szCs w:val="24"/>
        </w:rPr>
        <w:fldChar w:fldCharType="end"/>
      </w:r>
      <w:r w:rsidR="00395AEE" w:rsidRPr="00206FFD">
        <w:rPr>
          <w:sz w:val="24"/>
          <w:szCs w:val="24"/>
        </w:rPr>
        <w:t>. For instance, health-related behaviours such as diet, physical activity and smoking will affect daily mobility patterns as individuals seek out preferred environmental resources such as food stores, green spaces and tobacco outlets.</w:t>
      </w:r>
      <w:r w:rsidR="00391615" w:rsidRPr="00206FFD">
        <w:rPr>
          <w:sz w:val="24"/>
          <w:szCs w:val="24"/>
        </w:rPr>
        <w:t xml:space="preserve"> </w:t>
      </w:r>
      <w:r w:rsidR="00395AEE" w:rsidRPr="00206FFD">
        <w:rPr>
          <w:sz w:val="24"/>
          <w:szCs w:val="24"/>
        </w:rPr>
        <w:t xml:space="preserve">Failing to exclude the locations visited specifically to perform the activities related to the outcome of concern </w:t>
      </w:r>
      <w:r w:rsidR="003C6BA8" w:rsidRPr="00206FFD">
        <w:rPr>
          <w:sz w:val="24"/>
          <w:szCs w:val="24"/>
        </w:rPr>
        <w:t xml:space="preserve">may </w:t>
      </w:r>
      <w:r w:rsidR="00395AEE" w:rsidRPr="00206FFD">
        <w:rPr>
          <w:sz w:val="24"/>
          <w:szCs w:val="24"/>
        </w:rPr>
        <w:t xml:space="preserve">lead to </w:t>
      </w:r>
      <w:r w:rsidR="00E2036E" w:rsidRPr="00206FFD">
        <w:rPr>
          <w:sz w:val="24"/>
          <w:szCs w:val="24"/>
        </w:rPr>
        <w:t>biased</w:t>
      </w:r>
      <w:r w:rsidR="00395AEE" w:rsidRPr="00206FFD">
        <w:rPr>
          <w:sz w:val="24"/>
          <w:szCs w:val="24"/>
        </w:rPr>
        <w:t xml:space="preserve"> findings. </w:t>
      </w:r>
      <w:r w:rsidR="00FA31AA" w:rsidRPr="00206FFD">
        <w:rPr>
          <w:sz w:val="24"/>
          <w:szCs w:val="24"/>
        </w:rPr>
        <w:t>Methodological innovation</w:t>
      </w:r>
      <w:r w:rsidR="00242B44" w:rsidRPr="00206FFD">
        <w:rPr>
          <w:sz w:val="24"/>
          <w:szCs w:val="24"/>
        </w:rPr>
        <w:t>s</w:t>
      </w:r>
      <w:r w:rsidR="00FA31AA" w:rsidRPr="00206FFD">
        <w:rPr>
          <w:sz w:val="24"/>
          <w:szCs w:val="24"/>
        </w:rPr>
        <w:t xml:space="preserve"> </w:t>
      </w:r>
      <w:r w:rsidR="00E2036E" w:rsidRPr="00206FFD">
        <w:rPr>
          <w:sz w:val="24"/>
          <w:szCs w:val="24"/>
        </w:rPr>
        <w:t xml:space="preserve">that combine GPS data with transport surveys </w:t>
      </w:r>
      <w:r w:rsidR="00E2036E" w:rsidRPr="00206FFD">
        <w:rPr>
          <w:sz w:val="24"/>
          <w:szCs w:val="24"/>
        </w:rPr>
        <w:lastRenderedPageBreak/>
        <w:t>or web mapping applications</w:t>
      </w:r>
      <w:r w:rsidR="00EF67D0" w:rsidRPr="00206FFD">
        <w:rPr>
          <w:sz w:val="24"/>
          <w:szCs w:val="24"/>
        </w:rPr>
        <w:t xml:space="preserve"> </w:t>
      </w:r>
      <w:r w:rsidR="00EF67D0" w:rsidRPr="00206FFD">
        <w:rPr>
          <w:sz w:val="24"/>
          <w:szCs w:val="24"/>
        </w:rPr>
        <w:fldChar w:fldCharType="begin" w:fldLock="1"/>
      </w:r>
      <w:r w:rsidR="00EA5CF3" w:rsidRPr="00206FFD">
        <w:rPr>
          <w:sz w:val="24"/>
          <w:szCs w:val="24"/>
        </w:rPr>
        <w:instrText>ADDIN CSL_CITATION { "citationItems" : [ { "id" : "ITEM-1", "itemData" : { "DOI" : "10.1016/j.amepre.2012.06.026", "ISSN" : "1873-2607", "PMID" : "22992364", "abstract" : "As their most critical limitation, neighborhood and health studies published to date have not taken into account nonresidential activity places where individuals travel in their daily lives. However, identifying low-mobility populations residing in low-resource environments, assessing cumulative environmental exposures over multiple activity places, and identifying specific activity locations for targeting interventions are important for health promotion. Daily mobility has not been given due consideration in part because of a lack of tools to collect locational information on activity spaces. Thus, the first aim of the current article is to describe VERITAS (Visualization and Evaluation of Route Itineraries, Travel Destinations, and Activity Spaces), an interactive web mapping application that can geolocate individuals' activity places, routes between locations, and relevant areas such as experienced or perceived neighborhoods. The second aim is to formalize the theoretic grounds of a contextual expology as a subdiscipline to better assess the spatiotemporal configuration of environmental exposures. Based on activity place data, various indicators of individual patterns of movement in space (spatial behavior) are described. Successive steps are outlined for elaborating variables of multiplace environmental exposure (collection of raw locational information, selection/exclusion of locational data, defining an exposure area for measurement, and calculation). Travel and activity place network areas are discussed as a relevant construct for environmental exposure assessment. Finally, a note of caution is provided that these measures require careful handling to avoid increasing the magnitude of confounding (selective daily mobility bias).", "author" : [ { "dropping-particle" : "", "family" : "Chaix", "given" : "Basile", "non-dropping-particle" : "", "parse-names" : false, "suffix" : "" }, { "dropping-particle" : "", "family" : "Kestens", "given" : "Yan", "non-dropping-particle" : "", "parse-names" : false, "suffix" : "" }, { "dropping-particle" : "", "family" : "Perchoux", "given" : "Camille", "non-dropping-particle" : "", "parse-names" : false, "suffix" : "" }, { "dropping-particle" : "", "family" : "Karusisi", "given" : "No\u00eblla", "non-dropping-particle" : "", "parse-names" : false, "suffix" : "" }, { "dropping-particle" : "", "family" : "Merlo", "given" : "Juan", "non-dropping-particle" : "", "parse-names" : false, "suffix" : "" }, { "dropping-particle" : "", "family" : "Labadi", "given" : "Karima", "non-dropping-particle" : "", "parse-names" : false, "suffix" : "" } ], "container-title" : "American Journal of Preventive Medicine", "id" : "ITEM-1", "issue" : "4", "issued" : { "date-parts" : [ [ "2012", "10" ] ] }, "page" : "440-50", "publisher" : "BMJ Publishing Group Ltd", "title" : "An interactive mapping tool to assess individual mobility patterns in neighborhood studies.", "type" : "article-journal", "volume" : "43" }, "uris" : [ "http://www.mendeley.com/documents/?uuid=42662b4a-d306-3eea-9b2a-dce7457710b7" ] } ], "mendeley" : { "formattedCitation" : "(Chaix et al. 2012)", "plainTextFormattedCitation" : "(Chaix et al. 2012)", "previouslyFormattedCitation" : "(Chaix et al. 2012)" }, "properties" : { "noteIndex" : 0 }, "schema" : "https://github.com/citation-style-language/schema/raw/master/csl-citation.json" }</w:instrText>
      </w:r>
      <w:r w:rsidR="00EF67D0" w:rsidRPr="00206FFD">
        <w:rPr>
          <w:sz w:val="24"/>
          <w:szCs w:val="24"/>
        </w:rPr>
        <w:fldChar w:fldCharType="separate"/>
      </w:r>
      <w:r w:rsidR="00EF67D0" w:rsidRPr="00206FFD">
        <w:rPr>
          <w:noProof/>
          <w:sz w:val="24"/>
          <w:szCs w:val="24"/>
        </w:rPr>
        <w:t>(Chaix et al. 2012)</w:t>
      </w:r>
      <w:r w:rsidR="00EF67D0" w:rsidRPr="00206FFD">
        <w:rPr>
          <w:sz w:val="24"/>
          <w:szCs w:val="24"/>
        </w:rPr>
        <w:fldChar w:fldCharType="end"/>
      </w:r>
      <w:r w:rsidR="00E2036E" w:rsidRPr="00206FFD">
        <w:rPr>
          <w:sz w:val="24"/>
          <w:szCs w:val="24"/>
        </w:rPr>
        <w:t xml:space="preserve">, </w:t>
      </w:r>
      <w:r w:rsidR="004757E6" w:rsidRPr="00206FFD">
        <w:rPr>
          <w:sz w:val="24"/>
          <w:szCs w:val="24"/>
        </w:rPr>
        <w:t xml:space="preserve">geotagged </w:t>
      </w:r>
      <w:r w:rsidR="00E2036E" w:rsidRPr="00206FFD">
        <w:rPr>
          <w:sz w:val="24"/>
          <w:szCs w:val="24"/>
        </w:rPr>
        <w:t>social media information</w:t>
      </w:r>
      <w:r w:rsidR="00836093" w:rsidRPr="00206FFD">
        <w:rPr>
          <w:sz w:val="24"/>
          <w:szCs w:val="24"/>
        </w:rPr>
        <w:t xml:space="preserve"> </w:t>
      </w:r>
      <w:r w:rsidR="00836093" w:rsidRPr="00206FFD">
        <w:rPr>
          <w:sz w:val="24"/>
          <w:szCs w:val="24"/>
        </w:rPr>
        <w:fldChar w:fldCharType="begin" w:fldLock="1"/>
      </w:r>
      <w:r w:rsidR="00EF67D0" w:rsidRPr="00206FFD">
        <w:rPr>
          <w:sz w:val="24"/>
          <w:szCs w:val="24"/>
        </w:rPr>
        <w:instrText>ADDIN CSL_CITATION { "citationItems" : [ { "id" : "ITEM-1", "itemData" : { "DOI" : "10.2196/publichealth.5869", "ISSN" : "2369-2960", "PMID" : "27751984", "abstract" : "BACKGROUND Studies suggest that where people live, play, and work can influence health and well-being. However, the dearth of neighborhood data, especially data that is timely and consistent across geographies, hinders understanding of the effects of neighborhoods on health. Social media data represents a possible new data resource for neighborhood research. OBJECTIVE The aim of this study was to build, from geotagged Twitter data, a national neighborhood database with area-level indicators of well-being and health behaviors. METHODS We utilized Twitter's streaming application programming interface to continuously collect a random 1% subset of publicly available geolocated tweets for 1 year (April 2015 to March 2016). We collected 80 million geotagged tweets from 603,363 unique Twitter users across the contiguous United States. We validated our machine learning algorithms for constructing indicators of happiness, food, and physical activity by comparing predicted values to those generated by human labelers. Geotagged tweets were spatially mapped to the 2010 census tract and zip code areas they fall within, which enabled further assessment of the associations between Twitter-derived neighborhood variables and neighborhood demographic, economic, business, and health characteristics. RESULTS Machine labeled and manually labeled tweets had a high level of accuracy: 78% for happiness, 83% for food, and 85% for physical activity for dichotomized labels with the F scores 0.54, 0.86, and 0.90, respectively. About 20% of tweets were classified as happy. Relatively few terms (less than 25) were necessary to characterize the majority of tweets on food and physical activity. Data from over 70,000 census tracts from the United States suggest that census tract factors like percentage African American and economic disadvantage were associated with lower census tract happiness. Urbanicity was related to higher frequency of fast food tweets. Greater numbers of fast food restaurants predicted higher frequency of fast food mentions. Surprisingly, fitness centers and nature parks were only modestly associated with higher frequency of physical activity tweets. Greater state-level happiness, positivity toward physical activity, and positivity toward healthy foods, assessed via tweets, were associated with lower all-cause mortality and prevalence of chronic conditions such as obesity and diabetes and lower physical inactivity and smoking, controlling for state median income, \u2026", "author" : [ { "dropping-particle" : "", "family" : "Nguyen", "given" : "Quynh C", "non-dropping-particle" : "", "parse-names" : false, "suffix" : "" }, { "dropping-particle" : "", "family" : "Li", "given" : "Dapeng", "non-dropping-particle" : "", "parse-names" : false, "suffix" : "" }, { "dropping-particle" : "", "family" : "Meng", "given" : "Hsien-Wen", "non-dropping-particle" : "", "parse-names" : false, "suffix" : "" }, { "dropping-particle" : "", "family" : "Kath", "given" : "Suraj", "non-dropping-particle" : "", "parse-names" : false, "suffix" : "" }, { "dropping-particle" : "", "family" : "Nsoesie", "given" : "Elaine", "non-dropping-particle" : "", "parse-names" : false, "suffix" : "" }, { "dropping-particle" : "", "family" : "Li", "given" : "Feifei", "non-dropping-particle" : "", "parse-names" : false, "suffix" : "" }, { "dropping-particle" : "", "family" : "Wen", "given" : "Ming", "non-dropping-particle" : "", "parse-names" : false, "suffix" : "" } ], "container-title" : "JMIR Public Health and Surveillance", "id" : "ITEM-1", "issue" : "2", "issued" : { "date-parts" : [ [ "2016", "10", "17" ] ] }, "page" : "e158", "title" : "Building a National Neighborhood Dataset From Geotagged Twitter Data for Indicators of Happiness, Diet, and Physical Activity.", "type" : "article-journal", "volume" : "2" }, "uris" : [ "http://www.mendeley.com/documents/?uuid=5d9f11f6-c6c9-3324-82de-2c47a5344945" ] } ], "mendeley" : { "formattedCitation" : "(Nguyen et al. 2016)", "plainTextFormattedCitation" : "(Nguyen et al. 2016)", "previouslyFormattedCitation" : "(Nguyen et al. 2016)" }, "properties" : { "noteIndex" : 0 }, "schema" : "https://github.com/citation-style-language/schema/raw/master/csl-citation.json" }</w:instrText>
      </w:r>
      <w:r w:rsidR="00836093" w:rsidRPr="00206FFD">
        <w:rPr>
          <w:sz w:val="24"/>
          <w:szCs w:val="24"/>
        </w:rPr>
        <w:fldChar w:fldCharType="separate"/>
      </w:r>
      <w:r w:rsidR="00836093" w:rsidRPr="00206FFD">
        <w:rPr>
          <w:noProof/>
          <w:sz w:val="24"/>
          <w:szCs w:val="24"/>
        </w:rPr>
        <w:t>(Nguyen et al. 2016)</w:t>
      </w:r>
      <w:r w:rsidR="00836093" w:rsidRPr="00206FFD">
        <w:rPr>
          <w:sz w:val="24"/>
          <w:szCs w:val="24"/>
        </w:rPr>
        <w:fldChar w:fldCharType="end"/>
      </w:r>
      <w:r w:rsidR="002E17C8" w:rsidRPr="00206FFD">
        <w:rPr>
          <w:sz w:val="24"/>
          <w:szCs w:val="24"/>
        </w:rPr>
        <w:t xml:space="preserve">, </w:t>
      </w:r>
      <w:r w:rsidR="005D17C5" w:rsidRPr="00206FFD">
        <w:rPr>
          <w:sz w:val="24"/>
          <w:szCs w:val="24"/>
        </w:rPr>
        <w:t xml:space="preserve">geographic </w:t>
      </w:r>
      <w:r w:rsidR="00FA31AA" w:rsidRPr="00206FFD">
        <w:rPr>
          <w:sz w:val="24"/>
          <w:szCs w:val="24"/>
        </w:rPr>
        <w:t xml:space="preserve">ecological momentary assessment </w:t>
      </w:r>
      <w:r w:rsidR="00FA31AA" w:rsidRPr="00206FFD">
        <w:rPr>
          <w:sz w:val="24"/>
          <w:szCs w:val="24"/>
        </w:rPr>
        <w:fldChar w:fldCharType="begin" w:fldLock="1"/>
      </w:r>
      <w:r w:rsidR="00EA5CF3" w:rsidRPr="00206FFD">
        <w:rPr>
          <w:sz w:val="24"/>
          <w:szCs w:val="24"/>
        </w:rPr>
        <w:instrText>ADDIN CSL_CITATION { "citationItems" : [ { "id" : "ITEM-1", "itemData" : { "DOI" : "10.1007/s00127-016-1277-5", "ISSN" : "1433-9285", "author" : [ { "dropping-particle" : "", "family" : "Kirchner", "given" : "Thomas R", "non-dropping-particle" : "", "parse-names" : false, "suffix" : "" }, { "dropping-particle" : "", "family" : "Shiffmas", "given" : "Saul", "non-dropping-particle" : "", "parse-names" : false, "suffix" : "" } ], "container-title" : "Social Psychiatry and Psychiatric Epidemiology", "id" : "ITEM-1", "issue" : "9", "issued" : { "date-parts" : [ [ "2016" ] ] }, "page" : "1211-1223", "publisher" : "Springer Berlin Heidelberg", "title" : "Spatio-temporal determinants of mental health and well-being: advances in geographically-explicit ecological momentary assessment (GEMA)", "type" : "article-journal", "volume" : "51" }, "uris" : [ "http://www.mendeley.com/documents/?uuid=e910b1b7-2d4a-4330-a2d1-3b7fb1bfa6b2" ] } ], "mendeley" : { "formattedCitation" : "(Kirchner and Shiffmas 2016)", "plainTextFormattedCitation" : "(Kirchner and Shiffmas 2016)", "previouslyFormattedCitation" : "(Kirchner and Shiffmas 2016)" }, "properties" : { "noteIndex" : 0 }, "schema" : "https://github.com/citation-style-language/schema/raw/master/csl-citation.json" }</w:instrText>
      </w:r>
      <w:r w:rsidR="00FA31AA" w:rsidRPr="00206FFD">
        <w:rPr>
          <w:sz w:val="24"/>
          <w:szCs w:val="24"/>
        </w:rPr>
        <w:fldChar w:fldCharType="separate"/>
      </w:r>
      <w:r w:rsidR="00EF67D0" w:rsidRPr="00206FFD">
        <w:rPr>
          <w:noProof/>
          <w:sz w:val="24"/>
          <w:szCs w:val="24"/>
        </w:rPr>
        <w:t>(Kirchner and Shiffmas 2016)</w:t>
      </w:r>
      <w:r w:rsidR="00FA31AA" w:rsidRPr="00206FFD">
        <w:rPr>
          <w:sz w:val="24"/>
          <w:szCs w:val="24"/>
        </w:rPr>
        <w:fldChar w:fldCharType="end"/>
      </w:r>
      <w:r w:rsidR="00FA31AA" w:rsidRPr="00206FFD">
        <w:rPr>
          <w:sz w:val="24"/>
          <w:szCs w:val="24"/>
        </w:rPr>
        <w:t xml:space="preserve">, </w:t>
      </w:r>
      <w:r w:rsidR="004757E6" w:rsidRPr="00206FFD">
        <w:rPr>
          <w:sz w:val="24"/>
          <w:szCs w:val="24"/>
        </w:rPr>
        <w:t>or</w:t>
      </w:r>
      <w:r w:rsidR="00FA31AA" w:rsidRPr="00206FFD">
        <w:rPr>
          <w:sz w:val="24"/>
          <w:szCs w:val="24"/>
        </w:rPr>
        <w:t xml:space="preserve"> social network </w:t>
      </w:r>
      <w:r w:rsidR="004757E6" w:rsidRPr="00206FFD">
        <w:rPr>
          <w:sz w:val="24"/>
          <w:szCs w:val="24"/>
        </w:rPr>
        <w:t>and social interactions analyse</w:t>
      </w:r>
      <w:r w:rsidR="00FA31AA" w:rsidRPr="00206FFD">
        <w:rPr>
          <w:sz w:val="24"/>
          <w:szCs w:val="24"/>
        </w:rPr>
        <w:t>s</w:t>
      </w:r>
      <w:r w:rsidR="004757E6" w:rsidRPr="00206FFD">
        <w:rPr>
          <w:sz w:val="24"/>
          <w:szCs w:val="24"/>
        </w:rPr>
        <w:t xml:space="preserve"> </w:t>
      </w:r>
      <w:r w:rsidR="004757E6" w:rsidRPr="00206FFD">
        <w:rPr>
          <w:sz w:val="24"/>
          <w:szCs w:val="24"/>
        </w:rPr>
        <w:fldChar w:fldCharType="begin" w:fldLock="1"/>
      </w:r>
      <w:r w:rsidR="00EC021C" w:rsidRPr="00206FFD">
        <w:rPr>
          <w:sz w:val="24"/>
          <w:szCs w:val="24"/>
        </w:rPr>
        <w:instrText>ADDIN CSL_CITATION { "citationItems" : [ { "id" : "ITEM-1", "itemData" : { "DOI" : "10.1007/s40572-017-0121-8", "ISSN" : "2196-5412", "PMID" : "28188604", "abstract" : "PURPOSE OF REVIEW The aim of this paper is to review the recent advances in health and place research and discuss concepts useful to explore how context affects health. More specifically, it reviews measures and tools used to account for place; concepts relating to daily mobility and multiple exposure to places, and further points to the intertwining between social and spatial networks to help further our understanding of how context translates into health profiles. RECENT FINDINGS Significant advances in environmental or neighborhood effects have been made in the last decades. Specifically, conceptual and methodological developments have improved our consideration of spatial processes, shifting from a residential-based view of context to a more dynamic activity space and daily mobility paradigm. Yet, such advances have led to overlooking other potentially important aspects related to social networks and decision-making processes. With an increasing capacity to collect high-precision data on daily mobility and behavior, new possibilities in understanding how environments relate to behavior and health inequalities arise. Two overlooked aspects need to be addressed: the questions of \"with or for whom\", and \"why\". While the former calls for a better consideration of social networks and social interactions, the latter calls for refining our understanding of place preference and decision-making leading to daily mobility and multiple exposures.", "author" : [ { "dropping-particle" : "", "family" : "Kestens", "given" : "Yan", "non-dropping-particle" : "", "parse-names" : false, "suffix" : "" }, { "dropping-particle" : "", "family" : "Wasfi", "given" : "Rania", "non-dropping-particle" : "", "parse-names" : false, "suffix" : "" }, { "dropping-particle" : "", "family" : "Naud", "given" : "Alexandre", "non-dropping-particle" : "", "parse-names" : false, "suffix" : "" }, { "dropping-particle" : "", "family" : "Chaix", "given" : "Basile", "non-dropping-particle" : "", "parse-names" : false, "suffix" : "" } ], "container-title" : "Current Environmental Health Reports", "id" : "ITEM-1", "issue" : "1", "issued" : { "date-parts" : [ [ "2017", "3", "10" ] ] }, "page" : "51-60", "title" : "\u201cContextualizing Context\u201d: Reconciling Environmental Exposures, Social Networks, and Location Preferences in Health Research", "type" : "article-journal", "volume" : "4" }, "uris" : [ "http://www.mendeley.com/documents/?uuid=82df00ee-b2f8-356e-a934-5fea571fc6eb" ] } ], "mendeley" : { "formattedCitation" : "(Kestens et al. 2017)", "plainTextFormattedCitation" : "(Kestens et al. 2017)", "previouslyFormattedCitation" : "(Kestens et al. 2017)" }, "properties" : { "noteIndex" : 0 }, "schema" : "https://github.com/citation-style-language/schema/raw/master/csl-citation.json" }</w:instrText>
      </w:r>
      <w:r w:rsidR="004757E6" w:rsidRPr="00206FFD">
        <w:rPr>
          <w:sz w:val="24"/>
          <w:szCs w:val="24"/>
        </w:rPr>
        <w:fldChar w:fldCharType="separate"/>
      </w:r>
      <w:r w:rsidR="004757E6" w:rsidRPr="00206FFD">
        <w:rPr>
          <w:noProof/>
          <w:sz w:val="24"/>
          <w:szCs w:val="24"/>
        </w:rPr>
        <w:t>(Kestens et al. 2017)</w:t>
      </w:r>
      <w:r w:rsidR="004757E6" w:rsidRPr="00206FFD">
        <w:rPr>
          <w:sz w:val="24"/>
          <w:szCs w:val="24"/>
        </w:rPr>
        <w:fldChar w:fldCharType="end"/>
      </w:r>
      <w:r w:rsidR="00FA31AA" w:rsidRPr="00206FFD">
        <w:rPr>
          <w:sz w:val="24"/>
          <w:szCs w:val="24"/>
        </w:rPr>
        <w:t xml:space="preserve"> </w:t>
      </w:r>
      <w:r w:rsidR="00E2036E" w:rsidRPr="00206FFD">
        <w:rPr>
          <w:sz w:val="24"/>
          <w:szCs w:val="24"/>
        </w:rPr>
        <w:t>offer prospects</w:t>
      </w:r>
      <w:r w:rsidR="00FA31AA" w:rsidRPr="00206FFD">
        <w:rPr>
          <w:sz w:val="24"/>
          <w:szCs w:val="24"/>
        </w:rPr>
        <w:t xml:space="preserve"> for </w:t>
      </w:r>
      <w:r w:rsidR="001F062C" w:rsidRPr="00206FFD">
        <w:rPr>
          <w:sz w:val="24"/>
          <w:szCs w:val="24"/>
        </w:rPr>
        <w:t xml:space="preserve">further </w:t>
      </w:r>
      <w:r w:rsidR="00FA31AA" w:rsidRPr="00206FFD">
        <w:rPr>
          <w:sz w:val="24"/>
          <w:szCs w:val="24"/>
        </w:rPr>
        <w:t xml:space="preserve">enhancing the ways in which context is captured </w:t>
      </w:r>
      <w:r w:rsidR="00E2036E" w:rsidRPr="00206FFD">
        <w:rPr>
          <w:sz w:val="24"/>
          <w:szCs w:val="24"/>
        </w:rPr>
        <w:t xml:space="preserve">and understood in health research </w:t>
      </w:r>
      <w:r w:rsidR="00242B44" w:rsidRPr="00206FFD">
        <w:rPr>
          <w:sz w:val="24"/>
          <w:szCs w:val="24"/>
        </w:rPr>
        <w:fldChar w:fldCharType="begin" w:fldLock="1"/>
      </w:r>
      <w:r w:rsidR="002E17C8" w:rsidRPr="00206FFD">
        <w:rPr>
          <w:sz w:val="24"/>
          <w:szCs w:val="24"/>
        </w:rPr>
        <w:instrText>ADDIN CSL_CITATION { "citationItems" : [ { "id" : "ITEM-1", "itemData" : { "DOI" : "10.1080/00045608.2012.687349", "ISBN" : "00045608 (ISSN)", "ISSN" : "0004-5608", "abstract" : "Any study that examines the effects of area-based attributes on individual behaviors or outcomes faces another fundamental methodological problem besides the modifiable areal unit problem (MAUP). It is the problem that results about these effects can be affected by how contextual units or neighborhoods are geographically delineated and the extent to which these areal units deviate from the true geographic context. The problem arises because of the spatial uncertainty in the actual areas that exert the contextual influences under study and the temporal uncertainty in the timing and duration in which individuals experienced these contextual influences. Using neighborhood effects and environmental health research as a point of departure, this article clarifies the nature and sources of this problem, which is referred to as the uncertain geographic context problem (UGCoP). It highlights some of the inferential errors that the UGCoP might cause and discusses some means for mitigating the problem. It reviews recent studies to show that both contextual variables and research findings are sensitive to different delineations of contextual units. The article argues that the UGCoP is a problem as fundamental as the MAUP but is a different kind of problem. Future research needs to pay explicit attention to its potential confounding effects on research results and to methods for mitigating the problem. \u00a9 2012 Copyright Taylor and Francis Group, LLC.", "author" : [ { "dropping-particle" : "", "family" : "Kwan", "given" : "Mei-Po", "non-dropping-particle" : "", "parse-names" : false, "suffix" : "" } ], "container-title" : "Annals of the Association of American Geographers", "id" : "ITEM-1", "issue" : "May 2015", "issued" : { "date-parts" : [ [ "2012" ] ] }, "page" : "958-968", "title" : "The Uncertain Geographic Context Problem", "type" : "article-journal", "volume" : "102" }, "uris" : [ "http://www.mendeley.com/documents/?uuid=9792fd57-0914-4a31-bf80-ee3165d0a617" ] } ], "mendeley" : { "formattedCitation" : "(Kwan 2012)", "plainTextFormattedCitation" : "(Kwan 2012)", "previouslyFormattedCitation" : "(Kwan 2012)" }, "properties" : { "noteIndex" : 0 }, "schema" : "https://github.com/citation-style-language/schema/raw/master/csl-citation.json" }</w:instrText>
      </w:r>
      <w:r w:rsidR="00242B44" w:rsidRPr="00206FFD">
        <w:rPr>
          <w:sz w:val="24"/>
          <w:szCs w:val="24"/>
        </w:rPr>
        <w:fldChar w:fldCharType="separate"/>
      </w:r>
      <w:r w:rsidR="00242B44" w:rsidRPr="00206FFD">
        <w:rPr>
          <w:noProof/>
          <w:sz w:val="24"/>
          <w:szCs w:val="24"/>
        </w:rPr>
        <w:t>(Kwan 2012)</w:t>
      </w:r>
      <w:r w:rsidR="00242B44" w:rsidRPr="00206FFD">
        <w:rPr>
          <w:sz w:val="24"/>
          <w:szCs w:val="24"/>
        </w:rPr>
        <w:fldChar w:fldCharType="end"/>
      </w:r>
      <w:r w:rsidR="00FA31AA" w:rsidRPr="00206FFD">
        <w:rPr>
          <w:sz w:val="24"/>
          <w:szCs w:val="24"/>
        </w:rPr>
        <w:t xml:space="preserve">.   </w:t>
      </w:r>
    </w:p>
    <w:p w:rsidR="0053255D" w:rsidRPr="00206FFD" w:rsidRDefault="008367EB" w:rsidP="0041253B">
      <w:pPr>
        <w:spacing w:line="480" w:lineRule="auto"/>
        <w:rPr>
          <w:sz w:val="24"/>
          <w:szCs w:val="24"/>
        </w:rPr>
      </w:pPr>
      <w:r w:rsidRPr="00206FFD">
        <w:rPr>
          <w:sz w:val="24"/>
          <w:szCs w:val="24"/>
        </w:rPr>
        <w:t>Third,</w:t>
      </w:r>
      <w:r w:rsidR="00337BC6" w:rsidRPr="00206FFD">
        <w:rPr>
          <w:sz w:val="24"/>
          <w:szCs w:val="24"/>
        </w:rPr>
        <w:t xml:space="preserve"> and related,</w:t>
      </w:r>
      <w:r w:rsidRPr="00206FFD">
        <w:rPr>
          <w:sz w:val="24"/>
          <w:szCs w:val="24"/>
        </w:rPr>
        <w:t xml:space="preserve"> </w:t>
      </w:r>
      <w:r w:rsidR="00337BC6" w:rsidRPr="00206FFD">
        <w:rPr>
          <w:sz w:val="24"/>
          <w:szCs w:val="24"/>
        </w:rPr>
        <w:t xml:space="preserve">it is increasingly recognised that </w:t>
      </w:r>
      <w:r w:rsidRPr="00206FFD">
        <w:rPr>
          <w:sz w:val="24"/>
          <w:szCs w:val="24"/>
        </w:rPr>
        <w:t>t</w:t>
      </w:r>
      <w:r w:rsidR="005D17C5" w:rsidRPr="00206FFD">
        <w:rPr>
          <w:sz w:val="24"/>
          <w:szCs w:val="24"/>
        </w:rPr>
        <w:t>he most appropriate geographic</w:t>
      </w:r>
      <w:r w:rsidRPr="00206FFD">
        <w:rPr>
          <w:sz w:val="24"/>
          <w:szCs w:val="24"/>
        </w:rPr>
        <w:t xml:space="preserve"> specification of particular contextual measures may differ between demographic and social groups and across health outcomes and behaviours. </w:t>
      </w:r>
      <w:r w:rsidR="00337BC6" w:rsidRPr="00206FFD">
        <w:rPr>
          <w:sz w:val="24"/>
          <w:szCs w:val="24"/>
        </w:rPr>
        <w:t xml:space="preserve">Some groups (e.g. young children) may be more contingent on place-based resources in their residential neighbourhood whereas other groups (e.g. those in full-time employment) may draw on resources from a wider range, and more geographically-dispersed set, of locales. Work in </w:t>
      </w:r>
      <w:r w:rsidRPr="00206FFD">
        <w:rPr>
          <w:sz w:val="24"/>
          <w:szCs w:val="24"/>
        </w:rPr>
        <w:t xml:space="preserve">New Zealand </w:t>
      </w:r>
      <w:r w:rsidR="00337BC6" w:rsidRPr="00206FFD">
        <w:rPr>
          <w:sz w:val="24"/>
          <w:szCs w:val="24"/>
        </w:rPr>
        <w:t xml:space="preserve">for example </w:t>
      </w:r>
      <w:r w:rsidRPr="00206FFD">
        <w:rPr>
          <w:sz w:val="24"/>
          <w:szCs w:val="24"/>
        </w:rPr>
        <w:t>has shown that</w:t>
      </w:r>
      <w:r w:rsidR="00337BC6" w:rsidRPr="00206FFD">
        <w:rPr>
          <w:sz w:val="24"/>
          <w:szCs w:val="24"/>
        </w:rPr>
        <w:t xml:space="preserve"> for individuals who were more reliant o</w:t>
      </w:r>
      <w:r w:rsidR="0096601A" w:rsidRPr="00206FFD">
        <w:rPr>
          <w:sz w:val="24"/>
          <w:szCs w:val="24"/>
        </w:rPr>
        <w:t>n their local neighbourhood</w:t>
      </w:r>
      <w:r w:rsidR="00337BC6" w:rsidRPr="00206FFD">
        <w:rPr>
          <w:sz w:val="24"/>
          <w:szCs w:val="24"/>
        </w:rPr>
        <w:t>s</w:t>
      </w:r>
      <w:r w:rsidR="0096601A" w:rsidRPr="00206FFD">
        <w:rPr>
          <w:sz w:val="24"/>
          <w:szCs w:val="24"/>
        </w:rPr>
        <w:t xml:space="preserve"> </w:t>
      </w:r>
      <w:r w:rsidR="00337BC6" w:rsidRPr="00206FFD">
        <w:rPr>
          <w:sz w:val="24"/>
          <w:szCs w:val="24"/>
        </w:rPr>
        <w:t xml:space="preserve">there was a stronger relationship </w:t>
      </w:r>
      <w:r w:rsidR="0096601A" w:rsidRPr="00206FFD">
        <w:rPr>
          <w:sz w:val="24"/>
          <w:szCs w:val="24"/>
        </w:rPr>
        <w:t>between built environment characteristics</w:t>
      </w:r>
      <w:r w:rsidRPr="00206FFD">
        <w:rPr>
          <w:sz w:val="24"/>
          <w:szCs w:val="24"/>
        </w:rPr>
        <w:t xml:space="preserve"> </w:t>
      </w:r>
      <w:r w:rsidR="0096601A" w:rsidRPr="00206FFD">
        <w:rPr>
          <w:sz w:val="24"/>
          <w:szCs w:val="24"/>
        </w:rPr>
        <w:t xml:space="preserve">(destination density, streetscape attractiveness and street connectivity) and physical activity outcomes </w:t>
      </w:r>
      <w:r w:rsidR="0096601A" w:rsidRPr="00206FFD">
        <w:rPr>
          <w:sz w:val="24"/>
          <w:szCs w:val="24"/>
        </w:rPr>
        <w:fldChar w:fldCharType="begin" w:fldLock="1"/>
      </w:r>
      <w:r w:rsidR="006C5885" w:rsidRPr="00206FFD">
        <w:rPr>
          <w:sz w:val="24"/>
          <w:szCs w:val="24"/>
        </w:rPr>
        <w:instrText>ADDIN CSL_CITATION { "citationItems" : [ { "id" : "ITEM-1", "itemData" : { "DOI" : "10.1016/j.socscimed.2015.10.053", "ISBN" : "1873-5347\\r0277-9536", "ISSN" : "18735347", "PMID" : "26599626", "abstract" : "The importance of neighbourhoods for health and wellbeing may vary according to an individual's reliance on their local resources, but this assertion is rarely tested. We investigate whether greater neighbourhood 'exposure' through reliance on or engagement with the residential setting magnifies neighbourhood-health associations. Methods: Three built environment characteristics (destination density, streetscape (attractiveness of built environment) and street connectivity) and two physical activity components (weekday and weekend accelerometer counts) were measured for 2033 residents living in 48 neighbourhoods within four New Zealand cities in 2009-2010, giving six different built environment-physical activity associations. Interactions for each built environment-physical activity association with four individual-level characteristics (acting as proxies for exposure: gender, working status, car access, and income) were assessed with multi-level regression models; a total of 24 'tests'. Results: Of the 12 weekday built environment-physical activity tests, 5 interaction terms were significant (p &lt; 0.05) in the expected direction (e.g. stronger streetscape-physical activity among those with restricted car access). For weekend tests, one association was statistically significant. No significant tests were contradictory. Pooled across the 12 weekday physical activity 'tests', a 1 standard deviation increase in the walkability of the built environment was associated with an overall 3.8% (95% CI: 3.6%-4.1%) greater increase in weekday physical activity across all the types of people we hypothesised to spend more time in their residential neighbourhood, and for weekend physical activity it was 4.2% (95% CI 3.9%-4.5%). Conclusions: Using multiple evaluation methods, interactions were in line with our hypothesis, with a stronger association seen for proxy exposure indicators (for example, restricted car access). Added to the wider evidence base, our study strengthens causal evidence of an effect of the built environment on physical activity, and highlights that health gains from improvements of the residential neighbourhood may be greater for some people.", "author" : [ { "dropping-particle" : "", "family" : "Ivory", "given" : "Vivienne C.", "non-dropping-particle" : "", "parse-names" : false, "suffix" : "" }, { "dropping-particle" : "", "family" : "Blakely", "given" : "Tony", "non-dropping-particle" : "", "parse-names" : false, "suffix" : "" }, { "dropping-particle" : "", "family" : "Pearce", "given" : "Jamie", "non-dropping-particle" : "", "parse-names" : false, "suffix" : "" }, { "dropping-particle" : "", "family" : "Witten", "given" : "Karen", "non-dropping-particle" : "", "parse-names" : false, "suffix" : "" }, { "dropping-particle" : "", "family" : "Bagheri", "given" : "Nasser", "non-dropping-particle" : "", "parse-names" : false, "suffix" : "" }, { "dropping-particle" : "", "family" : "Badland", "given" : "Hannah", "non-dropping-particle" : "", "parse-names" : false, "suffix" : "" }, { "dropping-particle" : "", "family" : "Schofield", "given" : "Grant", "non-dropping-particle" : "", "parse-names" : false, "suffix" : "" } ], "container-title" : "Social Science and Medicine", "id" : "ITEM-1", "issued" : { "date-parts" : [ [ "2015" ] ] }, "page" : "232-241", "title" : "Could strength of exposure to the residential neighbourhood modify associations between walkability and physical activity?", "type" : "article-journal", "volume" : "147" }, "uris" : [ "http://www.mendeley.com/documents/?uuid=82a4b1a6-18f4-40d2-9cab-a21dbfc17c8e" ] } ], "mendeley" : { "formattedCitation" : "(Ivory et al. 2015)", "plainTextFormattedCitation" : "(Ivory et al. 2015)", "previouslyFormattedCitation" : "(Ivory et al. 2015)" }, "properties" : { "noteIndex" : 0 }, "schema" : "https://github.com/citation-style-language/schema/raw/master/csl-citation.json" }</w:instrText>
      </w:r>
      <w:r w:rsidR="0096601A" w:rsidRPr="00206FFD">
        <w:rPr>
          <w:sz w:val="24"/>
          <w:szCs w:val="24"/>
        </w:rPr>
        <w:fldChar w:fldCharType="separate"/>
      </w:r>
      <w:r w:rsidR="0096601A" w:rsidRPr="00206FFD">
        <w:rPr>
          <w:noProof/>
          <w:sz w:val="24"/>
          <w:szCs w:val="24"/>
        </w:rPr>
        <w:t>(Ivory et al. 2015)</w:t>
      </w:r>
      <w:r w:rsidR="0096601A" w:rsidRPr="00206FFD">
        <w:rPr>
          <w:sz w:val="24"/>
          <w:szCs w:val="24"/>
        </w:rPr>
        <w:fldChar w:fldCharType="end"/>
      </w:r>
      <w:r w:rsidR="0096601A" w:rsidRPr="00206FFD">
        <w:rPr>
          <w:sz w:val="24"/>
          <w:szCs w:val="24"/>
        </w:rPr>
        <w:t xml:space="preserve">. </w:t>
      </w:r>
      <w:r w:rsidR="00337BC6" w:rsidRPr="00206FFD">
        <w:rPr>
          <w:sz w:val="24"/>
          <w:szCs w:val="24"/>
        </w:rPr>
        <w:t>This issue emphasise</w:t>
      </w:r>
      <w:r w:rsidR="00D77217">
        <w:rPr>
          <w:sz w:val="24"/>
          <w:szCs w:val="24"/>
        </w:rPr>
        <w:t>s</w:t>
      </w:r>
      <w:r w:rsidR="00337BC6" w:rsidRPr="00206FFD">
        <w:rPr>
          <w:sz w:val="24"/>
          <w:szCs w:val="24"/>
        </w:rPr>
        <w:t xml:space="preserve"> the need </w:t>
      </w:r>
      <w:r w:rsidR="00425E27" w:rsidRPr="00206FFD">
        <w:rPr>
          <w:sz w:val="24"/>
          <w:szCs w:val="24"/>
        </w:rPr>
        <w:t xml:space="preserve">for </w:t>
      </w:r>
      <w:r w:rsidR="00337BC6" w:rsidRPr="00206FFD">
        <w:rPr>
          <w:sz w:val="24"/>
          <w:szCs w:val="24"/>
        </w:rPr>
        <w:t xml:space="preserve">theoretically-informed and bespoke contextual measures that </w:t>
      </w:r>
      <w:r w:rsidR="00425E27" w:rsidRPr="00206FFD">
        <w:rPr>
          <w:sz w:val="24"/>
          <w:szCs w:val="24"/>
        </w:rPr>
        <w:t xml:space="preserve">recognise and </w:t>
      </w:r>
      <w:r w:rsidR="00337BC6" w:rsidRPr="00206FFD">
        <w:rPr>
          <w:sz w:val="24"/>
          <w:szCs w:val="24"/>
        </w:rPr>
        <w:t xml:space="preserve">capture </w:t>
      </w:r>
      <w:r w:rsidR="00425E27" w:rsidRPr="00206FFD">
        <w:rPr>
          <w:sz w:val="24"/>
          <w:szCs w:val="24"/>
        </w:rPr>
        <w:t xml:space="preserve">how age, socioeconomic circumstances and other factors affect </w:t>
      </w:r>
      <w:r w:rsidR="00337BC6" w:rsidRPr="00206FFD">
        <w:rPr>
          <w:sz w:val="24"/>
          <w:szCs w:val="24"/>
        </w:rPr>
        <w:t xml:space="preserve">people’s dependencies </w:t>
      </w:r>
      <w:r w:rsidR="00425E27" w:rsidRPr="00206FFD">
        <w:rPr>
          <w:sz w:val="24"/>
          <w:szCs w:val="24"/>
        </w:rPr>
        <w:t xml:space="preserve">on their residential and non-residential spaces. </w:t>
      </w:r>
      <w:r w:rsidR="00337BC6" w:rsidRPr="00206FFD">
        <w:rPr>
          <w:sz w:val="24"/>
          <w:szCs w:val="24"/>
        </w:rPr>
        <w:t xml:space="preserve"> </w:t>
      </w:r>
    </w:p>
    <w:p w:rsidR="00F21258" w:rsidRPr="00206FFD" w:rsidRDefault="0028582C" w:rsidP="0041253B">
      <w:pPr>
        <w:spacing w:line="480" w:lineRule="auto"/>
        <w:rPr>
          <w:rFonts w:eastAsia="Times New Roman" w:cs="Times New Roman"/>
          <w:sz w:val="24"/>
          <w:szCs w:val="24"/>
          <w:lang w:eastAsia="en-GB"/>
        </w:rPr>
      </w:pPr>
      <w:r w:rsidRPr="00206FFD">
        <w:rPr>
          <w:sz w:val="24"/>
          <w:szCs w:val="24"/>
        </w:rPr>
        <w:t xml:space="preserve">It is therefore clear that important conceptual and methodological concerns threaten to undermine the identification and specification of causal relationships between health and place. </w:t>
      </w:r>
      <w:r w:rsidR="00F12302" w:rsidRPr="00206FFD">
        <w:rPr>
          <w:sz w:val="24"/>
          <w:szCs w:val="24"/>
        </w:rPr>
        <w:t xml:space="preserve">Although </w:t>
      </w:r>
      <w:r w:rsidR="00B773F0" w:rsidRPr="00206FFD">
        <w:rPr>
          <w:sz w:val="24"/>
          <w:szCs w:val="24"/>
        </w:rPr>
        <w:t xml:space="preserve">these earlier concerns are important, and </w:t>
      </w:r>
      <w:r w:rsidR="00DA33D4" w:rsidRPr="00206FFD">
        <w:rPr>
          <w:sz w:val="24"/>
          <w:szCs w:val="24"/>
        </w:rPr>
        <w:t xml:space="preserve">recent </w:t>
      </w:r>
      <w:r w:rsidR="00B773F0" w:rsidRPr="00206FFD">
        <w:rPr>
          <w:sz w:val="24"/>
          <w:szCs w:val="24"/>
        </w:rPr>
        <w:t xml:space="preserve">innovative approaches to enhancing measures of contextual exposure are a welcome addition to the literature on health and place, the field continues to </w:t>
      </w:r>
      <w:r w:rsidR="00F12302" w:rsidRPr="00206FFD">
        <w:rPr>
          <w:sz w:val="24"/>
          <w:szCs w:val="24"/>
        </w:rPr>
        <w:t>o</w:t>
      </w:r>
      <w:r w:rsidR="001F062C" w:rsidRPr="00206FFD">
        <w:rPr>
          <w:sz w:val="24"/>
          <w:szCs w:val="24"/>
        </w:rPr>
        <w:t>verlooks a problem</w:t>
      </w:r>
      <w:r w:rsidR="007602D7" w:rsidRPr="00206FFD">
        <w:rPr>
          <w:sz w:val="24"/>
          <w:szCs w:val="24"/>
        </w:rPr>
        <w:t xml:space="preserve"> that is vital to understanding contextual uncertainty and generating </w:t>
      </w:r>
      <w:r w:rsidR="00DA33D4" w:rsidRPr="00206FFD">
        <w:rPr>
          <w:sz w:val="24"/>
          <w:szCs w:val="24"/>
        </w:rPr>
        <w:t xml:space="preserve">relevant and </w:t>
      </w:r>
      <w:r w:rsidR="007602D7" w:rsidRPr="00206FFD">
        <w:rPr>
          <w:sz w:val="24"/>
          <w:szCs w:val="24"/>
        </w:rPr>
        <w:t>reliable knowledge</w:t>
      </w:r>
      <w:r w:rsidR="0023189C" w:rsidRPr="00206FFD">
        <w:rPr>
          <w:sz w:val="24"/>
          <w:szCs w:val="24"/>
        </w:rPr>
        <w:t xml:space="preserve">. </w:t>
      </w:r>
      <w:r w:rsidR="00D5167C" w:rsidRPr="00206FFD">
        <w:rPr>
          <w:sz w:val="24"/>
          <w:szCs w:val="24"/>
        </w:rPr>
        <w:t xml:space="preserve">The </w:t>
      </w:r>
      <w:r w:rsidR="001F062C" w:rsidRPr="00206FFD">
        <w:rPr>
          <w:sz w:val="24"/>
          <w:szCs w:val="24"/>
        </w:rPr>
        <w:t xml:space="preserve">issue here is </w:t>
      </w:r>
      <w:r w:rsidR="00D5167C" w:rsidRPr="00206FFD">
        <w:rPr>
          <w:sz w:val="24"/>
          <w:szCs w:val="24"/>
        </w:rPr>
        <w:lastRenderedPageBreak/>
        <w:t>that m</w:t>
      </w:r>
      <w:r w:rsidR="007602D7" w:rsidRPr="00206FFD">
        <w:rPr>
          <w:sz w:val="24"/>
          <w:szCs w:val="24"/>
        </w:rPr>
        <w:t xml:space="preserve">ost work </w:t>
      </w:r>
      <w:r w:rsidR="001F062C" w:rsidRPr="00206FFD">
        <w:rPr>
          <w:sz w:val="24"/>
          <w:szCs w:val="24"/>
        </w:rPr>
        <w:t>incorporating</w:t>
      </w:r>
      <w:r w:rsidR="007602D7" w:rsidRPr="00206FFD">
        <w:rPr>
          <w:sz w:val="24"/>
          <w:szCs w:val="24"/>
        </w:rPr>
        <w:t xml:space="preserve"> a temporal dimension has been concerned with </w:t>
      </w:r>
      <w:r w:rsidR="007602D7" w:rsidRPr="00206FFD">
        <w:rPr>
          <w:rFonts w:eastAsia="Times New Roman" w:cs="Times New Roman"/>
          <w:sz w:val="24"/>
          <w:szCs w:val="24"/>
          <w:lang w:eastAsia="en-GB"/>
        </w:rPr>
        <w:t>spatial temporal mobility over</w:t>
      </w:r>
      <w:r w:rsidR="001F062C" w:rsidRPr="00206FFD">
        <w:rPr>
          <w:rFonts w:eastAsia="Times New Roman" w:cs="Times New Roman"/>
          <w:sz w:val="24"/>
          <w:szCs w:val="24"/>
          <w:lang w:eastAsia="en-GB"/>
        </w:rPr>
        <w:t xml:space="preserve"> relatively</w:t>
      </w:r>
      <w:r w:rsidR="007602D7" w:rsidRPr="00206FFD">
        <w:rPr>
          <w:rFonts w:eastAsia="Times New Roman" w:cs="Times New Roman"/>
          <w:sz w:val="24"/>
          <w:szCs w:val="24"/>
          <w:lang w:eastAsia="en-GB"/>
        </w:rPr>
        <w:t xml:space="preserve"> </w:t>
      </w:r>
      <w:r w:rsidR="007602D7" w:rsidRPr="00206FFD">
        <w:rPr>
          <w:rFonts w:eastAsia="Times New Roman" w:cs="Times New Roman"/>
          <w:i/>
          <w:sz w:val="24"/>
          <w:szCs w:val="24"/>
          <w:lang w:eastAsia="en-GB"/>
        </w:rPr>
        <w:t xml:space="preserve">short time periods </w:t>
      </w:r>
      <w:r w:rsidR="001F062C" w:rsidRPr="00206FFD">
        <w:rPr>
          <w:rFonts w:eastAsia="Times New Roman" w:cs="Times New Roman"/>
          <w:sz w:val="24"/>
          <w:szCs w:val="24"/>
          <w:lang w:eastAsia="en-GB"/>
        </w:rPr>
        <w:t>(e.g. day or</w:t>
      </w:r>
      <w:r w:rsidR="007602D7" w:rsidRPr="00206FFD">
        <w:rPr>
          <w:rFonts w:eastAsia="Times New Roman" w:cs="Times New Roman"/>
          <w:sz w:val="24"/>
          <w:szCs w:val="24"/>
          <w:lang w:eastAsia="en-GB"/>
        </w:rPr>
        <w:t xml:space="preserve"> week); there are few examples of studies attempting to understand the extent to which people are exposed to different types of environmental</w:t>
      </w:r>
      <w:r w:rsidR="00DA33D4" w:rsidRPr="00206FFD">
        <w:rPr>
          <w:rFonts w:eastAsia="Times New Roman" w:cs="Times New Roman"/>
          <w:sz w:val="24"/>
          <w:szCs w:val="24"/>
          <w:lang w:eastAsia="en-GB"/>
        </w:rPr>
        <w:t xml:space="preserve"> circumstances</w:t>
      </w:r>
      <w:r w:rsidR="007602D7" w:rsidRPr="00206FFD">
        <w:rPr>
          <w:rFonts w:eastAsia="Times New Roman" w:cs="Times New Roman"/>
          <w:sz w:val="24"/>
          <w:szCs w:val="24"/>
          <w:lang w:eastAsia="en-GB"/>
        </w:rPr>
        <w:t xml:space="preserve"> </w:t>
      </w:r>
      <w:r w:rsidR="007602D7" w:rsidRPr="00206FFD">
        <w:rPr>
          <w:rFonts w:eastAsia="Times New Roman" w:cs="Times New Roman"/>
          <w:i/>
          <w:sz w:val="24"/>
          <w:szCs w:val="24"/>
          <w:lang w:eastAsia="en-GB"/>
        </w:rPr>
        <w:t>over their full lifespan</w:t>
      </w:r>
      <w:r w:rsidR="007602D7" w:rsidRPr="00206FFD">
        <w:rPr>
          <w:rFonts w:eastAsia="Times New Roman" w:cs="Times New Roman"/>
          <w:sz w:val="24"/>
          <w:szCs w:val="24"/>
          <w:lang w:eastAsia="en-GB"/>
        </w:rPr>
        <w:t>.</w:t>
      </w:r>
      <w:r w:rsidR="00DA33D4" w:rsidRPr="00206FFD">
        <w:rPr>
          <w:rFonts w:eastAsia="Times New Roman" w:cs="Times New Roman"/>
          <w:sz w:val="24"/>
          <w:szCs w:val="24"/>
          <w:lang w:eastAsia="en-GB"/>
        </w:rPr>
        <w:t xml:space="preserve"> </w:t>
      </w:r>
      <w:r w:rsidR="001F062C" w:rsidRPr="00206FFD">
        <w:rPr>
          <w:rFonts w:eastAsia="Times New Roman" w:cs="Times New Roman"/>
          <w:sz w:val="24"/>
          <w:szCs w:val="24"/>
          <w:lang w:eastAsia="en-GB"/>
        </w:rPr>
        <w:t xml:space="preserve">This is important because most </w:t>
      </w:r>
      <w:r w:rsidR="00DA33D4" w:rsidRPr="00206FFD">
        <w:rPr>
          <w:rFonts w:eastAsia="Times New Roman" w:cs="Times New Roman"/>
          <w:sz w:val="24"/>
          <w:szCs w:val="24"/>
          <w:lang w:eastAsia="en-GB"/>
        </w:rPr>
        <w:t>work on health and place relies</w:t>
      </w:r>
      <w:r w:rsidR="001F062C" w:rsidRPr="00206FFD">
        <w:rPr>
          <w:rFonts w:eastAsia="Times New Roman" w:cs="Times New Roman"/>
          <w:sz w:val="24"/>
          <w:szCs w:val="24"/>
          <w:lang w:eastAsia="en-GB"/>
        </w:rPr>
        <w:t xml:space="preserve"> on contemporaneous </w:t>
      </w:r>
      <w:r w:rsidR="003C6BA8" w:rsidRPr="00206FFD">
        <w:rPr>
          <w:rFonts w:eastAsia="Times New Roman" w:cs="Times New Roman"/>
          <w:sz w:val="24"/>
          <w:szCs w:val="24"/>
          <w:lang w:eastAsia="en-GB"/>
        </w:rPr>
        <w:t>data that</w:t>
      </w:r>
      <w:r w:rsidR="001F062C" w:rsidRPr="00206FFD">
        <w:rPr>
          <w:rFonts w:eastAsia="Times New Roman" w:cs="Times New Roman"/>
          <w:sz w:val="24"/>
          <w:szCs w:val="24"/>
          <w:lang w:eastAsia="en-GB"/>
        </w:rPr>
        <w:t xml:space="preserve"> </w:t>
      </w:r>
      <w:r w:rsidR="003C6BA8" w:rsidRPr="00206FFD">
        <w:rPr>
          <w:rFonts w:eastAsia="Times New Roman" w:cs="Times New Roman"/>
          <w:sz w:val="24"/>
          <w:szCs w:val="24"/>
          <w:lang w:eastAsia="en-GB"/>
        </w:rPr>
        <w:t>are highly likely to</w:t>
      </w:r>
      <w:r w:rsidR="001F062C" w:rsidRPr="00206FFD">
        <w:rPr>
          <w:rFonts w:eastAsia="Times New Roman" w:cs="Times New Roman"/>
          <w:sz w:val="24"/>
          <w:szCs w:val="24"/>
          <w:lang w:eastAsia="en-GB"/>
        </w:rPr>
        <w:t xml:space="preserve"> mis</w:t>
      </w:r>
      <w:r w:rsidR="003C6BA8" w:rsidRPr="00206FFD">
        <w:rPr>
          <w:rFonts w:eastAsia="Times New Roman" w:cs="Times New Roman"/>
          <w:sz w:val="24"/>
          <w:szCs w:val="24"/>
          <w:lang w:eastAsia="en-GB"/>
        </w:rPr>
        <w:t>-</w:t>
      </w:r>
      <w:r w:rsidR="001F062C" w:rsidRPr="00206FFD">
        <w:rPr>
          <w:rFonts w:eastAsia="Times New Roman" w:cs="Times New Roman"/>
          <w:sz w:val="24"/>
          <w:szCs w:val="24"/>
          <w:lang w:eastAsia="en-GB"/>
        </w:rPr>
        <w:t xml:space="preserve">specify an </w:t>
      </w:r>
      <w:r w:rsidR="003C6BA8" w:rsidRPr="00206FFD">
        <w:rPr>
          <w:rFonts w:eastAsia="Times New Roman" w:cs="Times New Roman"/>
          <w:sz w:val="24"/>
          <w:szCs w:val="24"/>
          <w:lang w:eastAsia="en-GB"/>
        </w:rPr>
        <w:t>individual’s</w:t>
      </w:r>
      <w:r w:rsidR="001F062C" w:rsidRPr="00206FFD">
        <w:rPr>
          <w:rFonts w:eastAsia="Times New Roman" w:cs="Times New Roman"/>
          <w:sz w:val="24"/>
          <w:szCs w:val="24"/>
          <w:lang w:eastAsia="en-GB"/>
        </w:rPr>
        <w:t xml:space="preserve"> environmental exposure and </w:t>
      </w:r>
      <w:r w:rsidR="00DA33D4" w:rsidRPr="00206FFD">
        <w:rPr>
          <w:rFonts w:eastAsia="Times New Roman" w:cs="Times New Roman"/>
          <w:sz w:val="24"/>
          <w:szCs w:val="24"/>
          <w:lang w:eastAsia="en-GB"/>
        </w:rPr>
        <w:t>may</w:t>
      </w:r>
      <w:r w:rsidR="001F062C" w:rsidRPr="00206FFD">
        <w:rPr>
          <w:rFonts w:eastAsia="Times New Roman" w:cs="Times New Roman"/>
          <w:sz w:val="24"/>
          <w:szCs w:val="24"/>
          <w:lang w:eastAsia="en-GB"/>
        </w:rPr>
        <w:t xml:space="preserve"> lead to an underestimate of the importance of the accumulative importance of place in understanding health. Related, </w:t>
      </w:r>
      <w:r w:rsidR="003C6BA8" w:rsidRPr="00206FFD">
        <w:rPr>
          <w:rFonts w:eastAsia="Times New Roman" w:cs="Times New Roman"/>
          <w:sz w:val="24"/>
          <w:szCs w:val="24"/>
          <w:lang w:eastAsia="en-GB"/>
        </w:rPr>
        <w:t xml:space="preserve">there is </w:t>
      </w:r>
      <w:r w:rsidR="00F21258" w:rsidRPr="00206FFD">
        <w:rPr>
          <w:rFonts w:eastAsia="Times New Roman" w:cs="Times New Roman"/>
          <w:sz w:val="24"/>
          <w:szCs w:val="24"/>
          <w:lang w:eastAsia="en-GB"/>
        </w:rPr>
        <w:t xml:space="preserve">a paucity </w:t>
      </w:r>
      <w:r w:rsidR="0053255D" w:rsidRPr="00206FFD">
        <w:rPr>
          <w:rFonts w:eastAsia="Times New Roman" w:cs="Times New Roman"/>
          <w:sz w:val="24"/>
          <w:szCs w:val="24"/>
          <w:lang w:eastAsia="en-GB"/>
        </w:rPr>
        <w:t>o</w:t>
      </w:r>
      <w:r w:rsidR="00F21258" w:rsidRPr="00206FFD">
        <w:rPr>
          <w:rFonts w:eastAsia="Times New Roman" w:cs="Times New Roman"/>
          <w:sz w:val="24"/>
          <w:szCs w:val="24"/>
          <w:lang w:eastAsia="en-GB"/>
        </w:rPr>
        <w:t>f</w:t>
      </w:r>
      <w:r w:rsidR="0053255D" w:rsidRPr="00206FFD">
        <w:rPr>
          <w:rFonts w:eastAsia="Times New Roman" w:cs="Times New Roman"/>
          <w:sz w:val="24"/>
          <w:szCs w:val="24"/>
          <w:lang w:eastAsia="en-GB"/>
        </w:rPr>
        <w:t xml:space="preserve"> work </w:t>
      </w:r>
      <w:r w:rsidR="003C6BA8" w:rsidRPr="00206FFD">
        <w:rPr>
          <w:rFonts w:eastAsia="Times New Roman" w:cs="Times New Roman"/>
          <w:sz w:val="24"/>
          <w:szCs w:val="24"/>
          <w:lang w:eastAsia="en-GB"/>
        </w:rPr>
        <w:t>seeking to</w:t>
      </w:r>
      <w:r w:rsidR="0053255D" w:rsidRPr="00206FFD">
        <w:rPr>
          <w:rFonts w:eastAsia="Times New Roman" w:cs="Times New Roman"/>
          <w:sz w:val="24"/>
          <w:szCs w:val="24"/>
          <w:lang w:eastAsia="en-GB"/>
        </w:rPr>
        <w:t xml:space="preserve"> identify whether there are </w:t>
      </w:r>
      <w:r w:rsidR="001F062C" w:rsidRPr="00206FFD">
        <w:rPr>
          <w:rFonts w:eastAsia="Times New Roman" w:cs="Times New Roman"/>
          <w:sz w:val="24"/>
          <w:szCs w:val="24"/>
          <w:lang w:eastAsia="en-GB"/>
        </w:rPr>
        <w:t xml:space="preserve">crucial </w:t>
      </w:r>
      <w:r w:rsidR="0053255D" w:rsidRPr="00206FFD">
        <w:rPr>
          <w:rFonts w:eastAsia="Times New Roman" w:cs="Times New Roman"/>
          <w:sz w:val="24"/>
          <w:szCs w:val="24"/>
          <w:lang w:eastAsia="en-GB"/>
        </w:rPr>
        <w:t>points in the life</w:t>
      </w:r>
      <w:r w:rsidR="003C6BA8" w:rsidRPr="00206FFD">
        <w:rPr>
          <w:rFonts w:eastAsia="Times New Roman" w:cs="Times New Roman"/>
          <w:sz w:val="24"/>
          <w:szCs w:val="24"/>
          <w:lang w:eastAsia="en-GB"/>
        </w:rPr>
        <w:t xml:space="preserve"> </w:t>
      </w:r>
      <w:r w:rsidR="0053255D" w:rsidRPr="00206FFD">
        <w:rPr>
          <w:rFonts w:eastAsia="Times New Roman" w:cs="Times New Roman"/>
          <w:sz w:val="24"/>
          <w:szCs w:val="24"/>
          <w:lang w:eastAsia="en-GB"/>
        </w:rPr>
        <w:t xml:space="preserve">course where </w:t>
      </w:r>
      <w:r w:rsidR="00D77217">
        <w:rPr>
          <w:rFonts w:eastAsia="Times New Roman" w:cs="Times New Roman"/>
          <w:sz w:val="24"/>
          <w:szCs w:val="24"/>
          <w:lang w:eastAsia="en-GB"/>
        </w:rPr>
        <w:t>certain</w:t>
      </w:r>
      <w:r w:rsidR="00726C9F" w:rsidRPr="00206FFD">
        <w:rPr>
          <w:rFonts w:eastAsia="Times New Roman" w:cs="Times New Roman"/>
          <w:sz w:val="24"/>
          <w:szCs w:val="24"/>
          <w:lang w:eastAsia="en-GB"/>
        </w:rPr>
        <w:t xml:space="preserve"> aspects of places</w:t>
      </w:r>
      <w:r w:rsidR="0053255D" w:rsidRPr="00206FFD">
        <w:rPr>
          <w:rFonts w:eastAsia="Times New Roman" w:cs="Times New Roman"/>
          <w:sz w:val="24"/>
          <w:szCs w:val="24"/>
          <w:lang w:eastAsia="en-GB"/>
        </w:rPr>
        <w:t xml:space="preserve"> </w:t>
      </w:r>
      <w:r w:rsidR="003C6BA8" w:rsidRPr="00206FFD">
        <w:rPr>
          <w:rFonts w:eastAsia="Times New Roman" w:cs="Times New Roman"/>
          <w:sz w:val="24"/>
          <w:szCs w:val="24"/>
          <w:lang w:eastAsia="en-GB"/>
        </w:rPr>
        <w:t>are particularly salient</w:t>
      </w:r>
      <w:r w:rsidR="00F81A4A" w:rsidRPr="00206FFD">
        <w:rPr>
          <w:rFonts w:eastAsia="Times New Roman" w:cs="Times New Roman"/>
          <w:sz w:val="24"/>
          <w:szCs w:val="24"/>
          <w:lang w:eastAsia="en-GB"/>
        </w:rPr>
        <w:t xml:space="preserve"> for subsequent health outcomes. It is plausible</w:t>
      </w:r>
      <w:r w:rsidR="00F21258" w:rsidRPr="00206FFD">
        <w:rPr>
          <w:rFonts w:eastAsia="Times New Roman" w:cs="Times New Roman"/>
          <w:sz w:val="24"/>
          <w:szCs w:val="24"/>
          <w:lang w:eastAsia="en-GB"/>
        </w:rPr>
        <w:t>,</w:t>
      </w:r>
      <w:r w:rsidR="00F81A4A" w:rsidRPr="00206FFD">
        <w:rPr>
          <w:rFonts w:eastAsia="Times New Roman" w:cs="Times New Roman"/>
          <w:sz w:val="24"/>
          <w:szCs w:val="24"/>
          <w:lang w:eastAsia="en-GB"/>
        </w:rPr>
        <w:t xml:space="preserve"> for example</w:t>
      </w:r>
      <w:r w:rsidR="00F21258" w:rsidRPr="00206FFD">
        <w:rPr>
          <w:rFonts w:eastAsia="Times New Roman" w:cs="Times New Roman"/>
          <w:sz w:val="24"/>
          <w:szCs w:val="24"/>
          <w:lang w:eastAsia="en-GB"/>
        </w:rPr>
        <w:t>,</w:t>
      </w:r>
      <w:r w:rsidR="00F81A4A" w:rsidRPr="00206FFD">
        <w:rPr>
          <w:rFonts w:eastAsia="Times New Roman" w:cs="Times New Roman"/>
          <w:sz w:val="24"/>
          <w:szCs w:val="24"/>
          <w:lang w:eastAsia="en-GB"/>
        </w:rPr>
        <w:t xml:space="preserve"> that environmental circumstances early in life (e.g. pollution exposure during early childhood) have </w:t>
      </w:r>
      <w:r w:rsidR="00726C9F" w:rsidRPr="00206FFD">
        <w:rPr>
          <w:rFonts w:eastAsia="Times New Roman" w:cs="Times New Roman"/>
          <w:sz w:val="24"/>
          <w:szCs w:val="24"/>
          <w:lang w:eastAsia="en-GB"/>
        </w:rPr>
        <w:t xml:space="preserve">major </w:t>
      </w:r>
      <w:r w:rsidR="00F81A4A" w:rsidRPr="00206FFD">
        <w:rPr>
          <w:rFonts w:eastAsia="Times New Roman" w:cs="Times New Roman"/>
          <w:sz w:val="24"/>
          <w:szCs w:val="24"/>
          <w:lang w:eastAsia="en-GB"/>
        </w:rPr>
        <w:t xml:space="preserve">implications for health in adolescence and early adulthood (e.g. developmental outcomes and respiratory health) as well as towards the end </w:t>
      </w:r>
      <w:r w:rsidR="00726C9F" w:rsidRPr="00206FFD">
        <w:rPr>
          <w:rFonts w:eastAsia="Times New Roman" w:cs="Times New Roman"/>
          <w:sz w:val="24"/>
          <w:szCs w:val="24"/>
          <w:lang w:eastAsia="en-GB"/>
        </w:rPr>
        <w:t>of life (e.g. cognitive ageing)</w:t>
      </w:r>
      <w:r w:rsidR="00993E20" w:rsidRPr="00206FFD">
        <w:rPr>
          <w:rFonts w:eastAsia="Times New Roman" w:cs="Times New Roman"/>
          <w:sz w:val="24"/>
          <w:szCs w:val="24"/>
          <w:lang w:eastAsia="en-GB"/>
        </w:rPr>
        <w:t xml:space="preserve">. </w:t>
      </w:r>
      <w:r w:rsidR="00F21258" w:rsidRPr="00206FFD">
        <w:rPr>
          <w:rFonts w:eastAsia="Times New Roman" w:cs="Times New Roman"/>
          <w:sz w:val="24"/>
          <w:szCs w:val="24"/>
          <w:lang w:eastAsia="en-GB"/>
        </w:rPr>
        <w:t xml:space="preserve">Although concepts such as the ‘exposome’ have emphasised the totality of </w:t>
      </w:r>
      <w:r w:rsidR="00F21258" w:rsidRPr="00206FFD">
        <w:rPr>
          <w:rFonts w:eastAsia="Times New Roman" w:cs="Times New Roman"/>
          <w:i/>
          <w:sz w:val="24"/>
          <w:szCs w:val="24"/>
          <w:lang w:eastAsia="en-GB"/>
        </w:rPr>
        <w:t>individual</w:t>
      </w:r>
      <w:r w:rsidR="00F21258" w:rsidRPr="00206FFD">
        <w:rPr>
          <w:rFonts w:eastAsia="Times New Roman" w:cs="Times New Roman"/>
          <w:sz w:val="24"/>
          <w:szCs w:val="24"/>
          <w:lang w:eastAsia="en-GB"/>
        </w:rPr>
        <w:t xml:space="preserve"> environmental exposures (including physical features, personal behaviours and socioeconomic factors) from the prenatal period onwards </w:t>
      </w:r>
      <w:r w:rsidR="00245680" w:rsidRPr="00206FFD">
        <w:rPr>
          <w:rFonts w:eastAsia="Times New Roman" w:cs="Times New Roman"/>
          <w:sz w:val="24"/>
          <w:szCs w:val="24"/>
          <w:lang w:eastAsia="en-GB"/>
        </w:rPr>
        <w:fldChar w:fldCharType="begin" w:fldLock="1"/>
      </w:r>
      <w:r w:rsidR="00EA5CF3" w:rsidRPr="00206FFD">
        <w:rPr>
          <w:rFonts w:eastAsia="Times New Roman" w:cs="Times New Roman"/>
          <w:sz w:val="24"/>
          <w:szCs w:val="24"/>
          <w:lang w:eastAsia="en-GB"/>
        </w:rPr>
        <w:instrText>ADDIN CSL_CITATION { "citationItems" : [ { "id" : "ITEM-1", "itemData" : { "DOI" : "10.1080/00045608.2015.1018777", "author" : [ { "dropping-particle" : "", "family" : "Jacquez", "given" : "Geoffrey M", "non-dropping-particle" : "", "parse-names" : false, "suffix" : "" }, { "dropping-particle" : "", "family" : "Sabel", "given" : "Clive E", "non-dropping-particle" : "", "parse-names" : false, "suffix" : "" }, { "dropping-particle" : "", "family" : "Shi", "given" : "Chen", "non-dropping-particle" : "", "parse-names" : false, "suffix" : "" }, { "dropping-particle" : "", "family" : "Jacquez", "given" : "Geoffrey M", "non-dropping-particle" : "", "parse-names" : false, "suffix" : "" }, { "dropping-particle" : "", "family" : "Sabel", "given" : "Clive E", "non-dropping-particle" : "", "parse-names" : false, "suffix" : "" }, { "dropping-particle" : "", "family" : "Shi", "given" : "Chen", "non-dropping-particle" : "", "parse-names" : false, "suffix" : "" }, { "dropping-particle" : "", "family" : "Giscience", "given" : "Genetic", "non-dropping-particle" : "", "parse-names" : false, "suffix" : "" }, { "dropping-particle" : "", "family" : "Jacquez", "given" : "Geoffrey M", "non-dropping-particle" : "", "parse-names" : false, "suffix" : "" }, { "dropping-particle" : "", "family" : "Sabel", "given" : "Clive E", "non-dropping-particle" : "", "parse-names" : false, "suffix" : "" }, { "dropping-particle" : "", "family" : "Shi", "given" : "Chen", "non-dropping-particle" : "", "parse-names" : false, "suffix" : "" } ], "container-title" : "Annals of the Association of American Geographers", "id" : "ITEM-1", "issue" : "3", "issued" : { "date-parts" : [ [ "2015" ] ] }, "page" : "454-472", "title" : "Genetic GIScience: Toward a Place-Based Synthesis of the Genome, Exposome and Behavome", "type" : "article-journal", "volume" : "105" }, "uris" : [ "http://www.mendeley.com/documents/?uuid=5e316a44-305a-4163-922a-06172e795e16" ] }, { "id" : "ITEM-2", "itemData" : { "DOI" : "10.1158/1055-9965.EPI-05-0456", "ISSN" : "1055-9965", "PMID" : "16103423", "author" : [ { "dropping-particle" : "", "family" : "Wild", "given" : "C. P.", "non-dropping-particle" : "", "parse-names" : false, "suffix" : "" } ], "container-title" : "Cancer Epidemiology Biomarkers &amp; Prevention", "id" : "ITEM-2", "issue" : "8", "issued" : { "date-parts" : [ [ "2005", "8", "1" ] ] }, "page" : "1847-1850", "title" : "Complementing the genome with an \"exposome\": the outstanding challenge of environmental exposure measurement in molecular epidemiology", "type" : "article-journal", "volume" : "14" }, "uris" : [ "http://www.mendeley.com/documents/?uuid=f3ded3c7-1458-3fdb-a47b-56c6d4093a17" ] } ], "mendeley" : { "formattedCitation" : "(Wild 2005; Jacquez et al. 2015)", "plainTextFormattedCitation" : "(Wild 2005; Jacquez et al. 2015)", "previouslyFormattedCitation" : "(Wild 2005; Jacquez et al. 2015)" }, "properties" : { "noteIndex" : 0 }, "schema" : "https://github.com/citation-style-language/schema/raw/master/csl-citation.json" }</w:instrText>
      </w:r>
      <w:r w:rsidR="00245680" w:rsidRPr="00206FFD">
        <w:rPr>
          <w:rFonts w:eastAsia="Times New Roman" w:cs="Times New Roman"/>
          <w:sz w:val="24"/>
          <w:szCs w:val="24"/>
          <w:lang w:eastAsia="en-GB"/>
        </w:rPr>
        <w:fldChar w:fldCharType="separate"/>
      </w:r>
      <w:r w:rsidR="00245680" w:rsidRPr="00206FFD">
        <w:rPr>
          <w:rFonts w:eastAsia="Times New Roman" w:cs="Times New Roman"/>
          <w:noProof/>
          <w:sz w:val="24"/>
          <w:szCs w:val="24"/>
          <w:lang w:eastAsia="en-GB"/>
        </w:rPr>
        <w:t>(Wild 2005; Jacquez et al. 2015)</w:t>
      </w:r>
      <w:r w:rsidR="00245680" w:rsidRPr="00206FFD">
        <w:rPr>
          <w:rFonts w:eastAsia="Times New Roman" w:cs="Times New Roman"/>
          <w:sz w:val="24"/>
          <w:szCs w:val="24"/>
          <w:lang w:eastAsia="en-GB"/>
        </w:rPr>
        <w:fldChar w:fldCharType="end"/>
      </w:r>
      <w:r w:rsidR="00F21258" w:rsidRPr="00206FFD">
        <w:rPr>
          <w:rFonts w:eastAsia="Times New Roman" w:cs="Times New Roman"/>
          <w:sz w:val="24"/>
          <w:szCs w:val="24"/>
          <w:lang w:eastAsia="en-GB"/>
        </w:rPr>
        <w:t xml:space="preserve">, few studies have been able to operationalise these complex spatio-temporal processes.  </w:t>
      </w:r>
    </w:p>
    <w:p w:rsidR="007602D7" w:rsidRPr="00206FFD" w:rsidRDefault="007602D7" w:rsidP="0041253B">
      <w:pPr>
        <w:spacing w:line="480" w:lineRule="auto"/>
        <w:rPr>
          <w:sz w:val="24"/>
          <w:szCs w:val="24"/>
        </w:rPr>
      </w:pPr>
      <w:r w:rsidRPr="00206FFD">
        <w:rPr>
          <w:rFonts w:eastAsia="Times New Roman" w:cs="Times New Roman"/>
          <w:sz w:val="24"/>
          <w:szCs w:val="24"/>
          <w:lang w:eastAsia="en-GB"/>
        </w:rPr>
        <w:t xml:space="preserve">The </w:t>
      </w:r>
      <w:r w:rsidR="00F81A4A" w:rsidRPr="00206FFD">
        <w:rPr>
          <w:rFonts w:eastAsia="Times New Roman" w:cs="Times New Roman"/>
          <w:sz w:val="24"/>
          <w:szCs w:val="24"/>
          <w:lang w:eastAsia="en-GB"/>
        </w:rPr>
        <w:t xml:space="preserve">remainder </w:t>
      </w:r>
      <w:r w:rsidRPr="00206FFD">
        <w:rPr>
          <w:rFonts w:eastAsia="Times New Roman" w:cs="Times New Roman"/>
          <w:sz w:val="24"/>
          <w:szCs w:val="24"/>
          <w:lang w:eastAsia="en-GB"/>
        </w:rPr>
        <w:t>of this paper</w:t>
      </w:r>
      <w:r w:rsidR="00993E20" w:rsidRPr="00206FFD">
        <w:rPr>
          <w:rFonts w:eastAsia="Times New Roman" w:cs="Times New Roman"/>
          <w:sz w:val="24"/>
          <w:szCs w:val="24"/>
          <w:lang w:eastAsia="en-GB"/>
        </w:rPr>
        <w:t xml:space="preserve"> examine</w:t>
      </w:r>
      <w:r w:rsidR="00F81A4A" w:rsidRPr="00206FFD">
        <w:rPr>
          <w:rFonts w:eastAsia="Times New Roman" w:cs="Times New Roman"/>
          <w:sz w:val="24"/>
          <w:szCs w:val="24"/>
          <w:lang w:eastAsia="en-GB"/>
        </w:rPr>
        <w:t>s</w:t>
      </w:r>
      <w:r w:rsidR="00993E20" w:rsidRPr="00206FFD">
        <w:rPr>
          <w:rFonts w:eastAsia="Times New Roman" w:cs="Times New Roman"/>
          <w:sz w:val="24"/>
          <w:szCs w:val="24"/>
          <w:lang w:eastAsia="en-GB"/>
        </w:rPr>
        <w:t xml:space="preserve"> the analytical possibilities and technical challenges of incorporating this </w:t>
      </w:r>
      <w:r w:rsidR="00DA33D4" w:rsidRPr="00206FFD">
        <w:rPr>
          <w:rFonts w:eastAsia="Times New Roman" w:cs="Times New Roman"/>
          <w:sz w:val="24"/>
          <w:szCs w:val="24"/>
          <w:lang w:eastAsia="en-GB"/>
        </w:rPr>
        <w:t xml:space="preserve">contextual </w:t>
      </w:r>
      <w:r w:rsidR="00993E20" w:rsidRPr="00206FFD">
        <w:rPr>
          <w:rFonts w:eastAsia="Times New Roman" w:cs="Times New Roman"/>
          <w:sz w:val="24"/>
          <w:szCs w:val="24"/>
          <w:lang w:eastAsia="en-GB"/>
        </w:rPr>
        <w:t>uncertainty into a life</w:t>
      </w:r>
      <w:r w:rsidR="003C6BA8" w:rsidRPr="00206FFD">
        <w:rPr>
          <w:rFonts w:eastAsia="Times New Roman" w:cs="Times New Roman"/>
          <w:sz w:val="24"/>
          <w:szCs w:val="24"/>
          <w:lang w:eastAsia="en-GB"/>
        </w:rPr>
        <w:t>-</w:t>
      </w:r>
      <w:r w:rsidR="00993E20" w:rsidRPr="00206FFD">
        <w:rPr>
          <w:rFonts w:eastAsia="Times New Roman" w:cs="Times New Roman"/>
          <w:sz w:val="24"/>
          <w:szCs w:val="24"/>
          <w:lang w:eastAsia="en-GB"/>
        </w:rPr>
        <w:t>course framework to better understand (a) the accumulation of environmental circumstances over life and (b) whether there are critical periods during life when place is particular pertinent in understanding health.</w:t>
      </w:r>
      <w:r w:rsidRPr="00206FFD">
        <w:rPr>
          <w:rFonts w:eastAsia="Times New Roman" w:cs="Times New Roman"/>
          <w:sz w:val="24"/>
          <w:szCs w:val="24"/>
          <w:lang w:eastAsia="en-GB"/>
        </w:rPr>
        <w:t xml:space="preserve"> </w:t>
      </w:r>
      <w:r w:rsidR="00DA33D4" w:rsidRPr="00206FFD">
        <w:rPr>
          <w:rFonts w:eastAsia="Times New Roman" w:cs="Times New Roman"/>
          <w:sz w:val="24"/>
          <w:szCs w:val="24"/>
          <w:lang w:eastAsia="en-GB"/>
        </w:rPr>
        <w:t>It is argued</w:t>
      </w:r>
      <w:r w:rsidRPr="00206FFD">
        <w:rPr>
          <w:rFonts w:eastAsia="Times New Roman" w:cs="Times New Roman"/>
          <w:sz w:val="24"/>
          <w:szCs w:val="24"/>
          <w:lang w:eastAsia="en-GB"/>
        </w:rPr>
        <w:t xml:space="preserve"> that this approach not only offers opportunities to understand better the complex relationships between health and place (and other social outcomes) but can also strengthen </w:t>
      </w:r>
      <w:r w:rsidRPr="00206FFD">
        <w:rPr>
          <w:rFonts w:eastAsia="Times New Roman" w:cs="Times New Roman"/>
          <w:sz w:val="24"/>
          <w:szCs w:val="24"/>
          <w:lang w:eastAsia="en-GB"/>
        </w:rPr>
        <w:lastRenderedPageBreak/>
        <w:t xml:space="preserve">the evidence for causal relationships. </w:t>
      </w:r>
      <w:r w:rsidR="003C6BA8" w:rsidRPr="00206FFD">
        <w:rPr>
          <w:rFonts w:eastAsia="Times New Roman" w:cs="Times New Roman"/>
          <w:sz w:val="24"/>
          <w:szCs w:val="24"/>
          <w:lang w:eastAsia="en-GB"/>
        </w:rPr>
        <w:t xml:space="preserve">Finally, there is a discussion of </w:t>
      </w:r>
      <w:r w:rsidRPr="00206FFD">
        <w:rPr>
          <w:rFonts w:eastAsia="Times New Roman" w:cs="Times New Roman"/>
          <w:sz w:val="24"/>
          <w:szCs w:val="24"/>
          <w:lang w:eastAsia="en-GB"/>
        </w:rPr>
        <w:t xml:space="preserve">some of our own </w:t>
      </w:r>
      <w:r w:rsidR="003C6BA8" w:rsidRPr="00206FFD">
        <w:rPr>
          <w:rFonts w:eastAsia="Times New Roman" w:cs="Times New Roman"/>
          <w:sz w:val="24"/>
          <w:szCs w:val="24"/>
          <w:lang w:eastAsia="en-GB"/>
        </w:rPr>
        <w:t xml:space="preserve">early </w:t>
      </w:r>
      <w:r w:rsidRPr="00206FFD">
        <w:rPr>
          <w:rFonts w:eastAsia="Times New Roman" w:cs="Times New Roman"/>
          <w:sz w:val="24"/>
          <w:szCs w:val="24"/>
          <w:lang w:eastAsia="en-GB"/>
        </w:rPr>
        <w:t>work considering these issues using data collected in the UK.</w:t>
      </w:r>
    </w:p>
    <w:p w:rsidR="00A406CD" w:rsidRPr="00206FFD" w:rsidRDefault="00C20B58" w:rsidP="0041253B">
      <w:pPr>
        <w:spacing w:line="480" w:lineRule="auto"/>
        <w:rPr>
          <w:b/>
          <w:sz w:val="24"/>
          <w:szCs w:val="24"/>
        </w:rPr>
      </w:pPr>
      <w:r w:rsidRPr="00206FFD">
        <w:rPr>
          <w:b/>
          <w:sz w:val="24"/>
          <w:szCs w:val="24"/>
        </w:rPr>
        <w:t xml:space="preserve">Health and place over the life course: </w:t>
      </w:r>
      <w:r w:rsidR="003C6BA8" w:rsidRPr="00206FFD">
        <w:rPr>
          <w:b/>
          <w:sz w:val="24"/>
          <w:szCs w:val="24"/>
        </w:rPr>
        <w:t>new opportunities</w:t>
      </w:r>
    </w:p>
    <w:p w:rsidR="00035AC6" w:rsidRPr="00206FFD" w:rsidRDefault="005D17C5" w:rsidP="0041253B">
      <w:pPr>
        <w:spacing w:line="480" w:lineRule="auto"/>
        <w:rPr>
          <w:sz w:val="24"/>
          <w:szCs w:val="24"/>
        </w:rPr>
      </w:pPr>
      <w:r w:rsidRPr="00206FFD">
        <w:rPr>
          <w:sz w:val="24"/>
          <w:szCs w:val="24"/>
        </w:rPr>
        <w:t>Geographic</w:t>
      </w:r>
      <w:r w:rsidR="00200EC7" w:rsidRPr="00206FFD">
        <w:rPr>
          <w:sz w:val="24"/>
          <w:szCs w:val="24"/>
        </w:rPr>
        <w:t xml:space="preserve"> concerns with life-</w:t>
      </w:r>
      <w:r w:rsidR="000F4885" w:rsidRPr="00206FFD">
        <w:rPr>
          <w:sz w:val="24"/>
          <w:szCs w:val="24"/>
        </w:rPr>
        <w:t xml:space="preserve">course perspectives are well-established in some parts of the discipline, perhaps most notably in population geography </w:t>
      </w:r>
      <w:r w:rsidR="000F4885" w:rsidRPr="00206FFD">
        <w:rPr>
          <w:sz w:val="24"/>
          <w:szCs w:val="24"/>
        </w:rPr>
        <w:fldChar w:fldCharType="begin" w:fldLock="1"/>
      </w:r>
      <w:r w:rsidR="00324563" w:rsidRPr="00206FFD">
        <w:rPr>
          <w:sz w:val="24"/>
          <w:szCs w:val="24"/>
        </w:rPr>
        <w:instrText>ADDIN CSL_CITATION { "citationItems" : [ { "id" : "ITEM-1", "itemData" : { "DOI" : "10.1177/0309132508096355", "ISSN" : "0309-1325", "author" : [ { "dropping-particle" : "", "family" : "Bailey", "given" : "Adrian J.", "non-dropping-particle" : "", "parse-names" : false, "suffix" : "" } ], "container-title" : "Progress in Human Geography", "id" : "ITEM-1", "issue" : "3", "issued" : { "date-parts" : [ [ "2009", "6", "17" ] ] }, "page" : "407-418", "publisher" : "SAGE PublicationsSage UK: London, England", "title" : "Population geography: lifecourse matters", "type" : "article-journal", "volume" : "33" }, "uris" : [ "http://www.mendeley.com/documents/?uuid=c0585c5c-1452-33af-9261-141b146f8b46" ] } ], "mendeley" : { "formattedCitation" : "(Bailey 2009)", "plainTextFormattedCitation" : "(Bailey 2009)", "previouslyFormattedCitation" : "(Bailey 2009)" }, "properties" : { "noteIndex" : 0 }, "schema" : "https://github.com/citation-style-language/schema/raw/master/csl-citation.json" }</w:instrText>
      </w:r>
      <w:r w:rsidR="000F4885" w:rsidRPr="00206FFD">
        <w:rPr>
          <w:sz w:val="24"/>
          <w:szCs w:val="24"/>
        </w:rPr>
        <w:fldChar w:fldCharType="separate"/>
      </w:r>
      <w:r w:rsidR="000F4885" w:rsidRPr="00206FFD">
        <w:rPr>
          <w:noProof/>
          <w:sz w:val="24"/>
          <w:szCs w:val="24"/>
        </w:rPr>
        <w:t>(Bailey 2009)</w:t>
      </w:r>
      <w:r w:rsidR="000F4885" w:rsidRPr="00206FFD">
        <w:rPr>
          <w:sz w:val="24"/>
          <w:szCs w:val="24"/>
        </w:rPr>
        <w:fldChar w:fldCharType="end"/>
      </w:r>
      <w:r w:rsidR="000F4885" w:rsidRPr="00206FFD">
        <w:rPr>
          <w:sz w:val="24"/>
          <w:szCs w:val="24"/>
        </w:rPr>
        <w:t xml:space="preserve">. Important </w:t>
      </w:r>
      <w:r w:rsidRPr="00206FFD">
        <w:rPr>
          <w:sz w:val="24"/>
          <w:szCs w:val="24"/>
        </w:rPr>
        <w:t xml:space="preserve">themes </w:t>
      </w:r>
      <w:r w:rsidR="000F4885" w:rsidRPr="00206FFD">
        <w:rPr>
          <w:sz w:val="24"/>
          <w:szCs w:val="24"/>
        </w:rPr>
        <w:t>in human geography such as ageing</w:t>
      </w:r>
      <w:r w:rsidR="003C4AEC">
        <w:rPr>
          <w:sz w:val="24"/>
          <w:szCs w:val="24"/>
        </w:rPr>
        <w:t xml:space="preserve"> </w:t>
      </w:r>
      <w:r w:rsidR="003C4AEC">
        <w:rPr>
          <w:sz w:val="24"/>
          <w:szCs w:val="24"/>
        </w:rPr>
        <w:fldChar w:fldCharType="begin" w:fldLock="1"/>
      </w:r>
      <w:r w:rsidR="003C4AEC">
        <w:rPr>
          <w:sz w:val="24"/>
          <w:szCs w:val="24"/>
        </w:rPr>
        <w:instrText>ADDIN CSL_CITATION { "citationItems" : [ { "id" : "ITEM-1", "itemData" : { "DOI" : "10.1177/0309132514558444", "ISSN" : "0309-1325", "abstract" : "This article examines two-decades of progress toward developing \u2018geographies of ageing\u2019 as a distinct field of human geography. Reflecting on the last review in this journal by Harper and Laws (1995), we elucidate the longstanding, emergent, and hidden pathways of scholarship involved in the constitution of the field since the mid-1990s. We consider contemporary developments relating to the empirical gap in understanding the contributions of older people and the potential for relational and nonrepresentational perspectives to expand the breadth of the field. The still nascent profile of ageing within the discipline is contrasted with the interdisciplinary spatial turn underway in gerontology.", "author" : [ { "dropping-particle" : "", "family" : "Skinner", "given" : "Mark W.", "non-dropping-particle" : "", "parse-names" : false, "suffix" : "" }, { "dropping-particle" : "", "family" : "Cloutier", "given" : "Denise", "non-dropping-particle" : "", "parse-names" : false, "suffix" : "" }, { "dropping-particle" : "", "family" : "Andrews", "given" : "Gavin J.", "non-dropping-particle" : "", "parse-names" : false, "suffix" : "" } ], "container-title" : "Progress in Human Geography", "id" : "ITEM-1", "issue" : "6", "issued" : { "date-parts" : [ [ "2015", "12", "10" ] ] }, "page" : "776-799", "publisher" : "SAGE PublicationsSage UK: London, England", "title" : "Geographies of ageing", "type" : "article-journal", "volume" : "39" }, "uris" : [ "http://www.mendeley.com/documents/?uuid=d5c20640-16db-30fa-baf5-24ecb38a385c" ] } ], "mendeley" : { "formattedCitation" : "(Skinner, Cloutier, and Andrews 2015)", "plainTextFormattedCitation" : "(Skinner, Cloutier, and Andrews 2015)", "previouslyFormattedCitation" : "(Skinner, Cloutier, and Andrews 2015)" }, "properties" : { "noteIndex" : 8 }, "schema" : "https://github.com/citation-style-language/schema/raw/master/csl-citation.json" }</w:instrText>
      </w:r>
      <w:r w:rsidR="003C4AEC">
        <w:rPr>
          <w:sz w:val="24"/>
          <w:szCs w:val="24"/>
        </w:rPr>
        <w:fldChar w:fldCharType="separate"/>
      </w:r>
      <w:r w:rsidR="003C4AEC" w:rsidRPr="003C4AEC">
        <w:rPr>
          <w:noProof/>
          <w:sz w:val="24"/>
          <w:szCs w:val="24"/>
        </w:rPr>
        <w:t>(Skinner, Cloutier, and Andrews 2015)</w:t>
      </w:r>
      <w:r w:rsidR="003C4AEC">
        <w:rPr>
          <w:sz w:val="24"/>
          <w:szCs w:val="24"/>
        </w:rPr>
        <w:fldChar w:fldCharType="end"/>
      </w:r>
      <w:r w:rsidR="000F4885" w:rsidRPr="00206FFD">
        <w:rPr>
          <w:sz w:val="24"/>
          <w:szCs w:val="24"/>
        </w:rPr>
        <w:t>, migration</w:t>
      </w:r>
      <w:r w:rsidR="003C4AEC">
        <w:rPr>
          <w:sz w:val="24"/>
          <w:szCs w:val="24"/>
        </w:rPr>
        <w:t xml:space="preserve"> </w:t>
      </w:r>
      <w:r w:rsidR="003C4AEC">
        <w:rPr>
          <w:sz w:val="24"/>
          <w:szCs w:val="24"/>
        </w:rPr>
        <w:fldChar w:fldCharType="begin" w:fldLock="1"/>
      </w:r>
      <w:r w:rsidR="003C4AEC">
        <w:rPr>
          <w:sz w:val="24"/>
          <w:szCs w:val="24"/>
        </w:rPr>
        <w:instrText>ADDIN CSL_CITATION { "citationItems" : [ { "id" : "ITEM-1", "itemData" : { "DOI" : "10.1002/psp.1956", "ISSN" : "15448444", "author" : [ { "dropping-particle" : "", "family" : "Findlay", "given" : "Allan", "non-dropping-particle" : "", "parse-names" : false, "suffix" : "" }, { "dropping-particle" : "", "family" : "McCollum", "given" : "David", "non-dropping-particle" : "", "parse-names" : false, "suffix" : "" }, { "dropping-particle" : "", "family" : "Coulter", "given" : "Rory", "non-dropping-particle" : "", "parse-names" : false, "suffix" : "" }, { "dropping-particle" : "", "family" : "Gayle", "given" : "Vernon", "non-dropping-particle" : "", "parse-names" : false, "suffix" : "" } ], "container-title" : "Population, Space and Place", "id" : "ITEM-1", "issue" : "4", "issued" : { "date-parts" : [ [ "2015", "5" ] ] }, "page" : "390-402", "title" : "New Mobilities Across the Life Course: a Framework for Analysing Demographically Linked Drivers of Migration", "type" : "article-journal", "volume" : "21" }, "uris" : [ "http://www.mendeley.com/documents/?uuid=055f64c0-8754-37de-8fc4-051e373ac582" ] } ], "mendeley" : { "formattedCitation" : "(Findlay et al. 2015)", "plainTextFormattedCitation" : "(Findlay et al. 2015)", "previouslyFormattedCitation" : "(Findlay et al. 2015)" }, "properties" : { "noteIndex" : 8 }, "schema" : "https://github.com/citation-style-language/schema/raw/master/csl-citation.json" }</w:instrText>
      </w:r>
      <w:r w:rsidR="003C4AEC">
        <w:rPr>
          <w:sz w:val="24"/>
          <w:szCs w:val="24"/>
        </w:rPr>
        <w:fldChar w:fldCharType="separate"/>
      </w:r>
      <w:r w:rsidR="003C4AEC" w:rsidRPr="003C4AEC">
        <w:rPr>
          <w:noProof/>
          <w:sz w:val="24"/>
          <w:szCs w:val="24"/>
        </w:rPr>
        <w:t>(Findlay et al. 2015)</w:t>
      </w:r>
      <w:r w:rsidR="003C4AEC">
        <w:rPr>
          <w:sz w:val="24"/>
          <w:szCs w:val="24"/>
        </w:rPr>
        <w:fldChar w:fldCharType="end"/>
      </w:r>
      <w:r w:rsidR="00C10EE7" w:rsidRPr="00206FFD">
        <w:rPr>
          <w:sz w:val="24"/>
          <w:szCs w:val="24"/>
        </w:rPr>
        <w:t xml:space="preserve">, </w:t>
      </w:r>
      <w:r w:rsidR="003D6297">
        <w:rPr>
          <w:sz w:val="24"/>
          <w:szCs w:val="24"/>
        </w:rPr>
        <w:t xml:space="preserve">housing and gentrification </w:t>
      </w:r>
      <w:r w:rsidR="00C10EE7" w:rsidRPr="00206FFD">
        <w:rPr>
          <w:sz w:val="24"/>
          <w:szCs w:val="24"/>
        </w:rPr>
        <w:t xml:space="preserve"> </w:t>
      </w:r>
      <w:r w:rsidR="003D6297">
        <w:rPr>
          <w:sz w:val="24"/>
          <w:szCs w:val="24"/>
        </w:rPr>
        <w:fldChar w:fldCharType="begin" w:fldLock="1"/>
      </w:r>
      <w:r w:rsidR="003D6297">
        <w:rPr>
          <w:sz w:val="24"/>
          <w:szCs w:val="24"/>
        </w:rPr>
        <w:instrText>ADDIN CSL_CITATION { "citationItems" : [ { "id" : "ITEM-1", "itemData" : { "DOI" : "10.1068/a38476", "ISSN" : "0308-518X", "abstract" : "This paper focuses on processes of studentification, and explores the link between higher education students and contemporary provincial gentrification. The paper provides two main, interconnected, contributions to advance debates on gentrification. First, the discussion appeals for wider temporal analyses of the lifecourses of gentrifiers to trace the formation and reconfiguration of the cultural and residential predilections of gentrifiers across time and space. With this in mind, it is argued that there is a need to rethink the role of students within the constraints of third-wave gentrification, and to consider how \u2018student experiences\u2019 may influence the current and future residential geographies of young gentrifiers within provincial urban locations. Drawing upon recent studies of studentification, it is asserted that this profound expression of urban change is indicative of gentrification. Second, the paper advances Clark's recent call to extend the term gentrification to embrace the wider dominant ...", "author" : [ { "dropping-particle" : "", "family" : "Smith", "given" : "Darren P", "non-dropping-particle" : "", "parse-names" : false, "suffix" : "" }, { "dropping-particle" : "", "family" : "Holt", "given" : "Louise", "non-dropping-particle" : "", "parse-names" : false, "suffix" : "" } ], "container-title" : "Environment and Planning A", "id" : "ITEM-1", "issue" : "1", "issued" : { "date-parts" : [ [ "2007", "1", "24" ] ] }, "page" : "142-161", "publisher" : "SAGE PublicationsSage UK: London, England", "title" : "Studentification and \u2018Apprentice\u2019 Gentrifiers within Britain's Provincial Towns and Cities: Extending the Meaning of Gentrification", "type" : "article-journal", "volume" : "39" }, "uris" : [ "http://www.mendeley.com/documents/?uuid=0ff187c2-4343-3d8d-ae92-54c972154a81" ] } ], "mendeley" : { "formattedCitation" : "(Smith and Holt 2007)", "plainTextFormattedCitation" : "(Smith and Holt 2007)", "previouslyFormattedCitation" : "(Smith and Holt 2007)" }, "properties" : { "noteIndex" : 8 }, "schema" : "https://github.com/citation-style-language/schema/raw/master/csl-citation.json" }</w:instrText>
      </w:r>
      <w:r w:rsidR="003D6297">
        <w:rPr>
          <w:sz w:val="24"/>
          <w:szCs w:val="24"/>
        </w:rPr>
        <w:fldChar w:fldCharType="separate"/>
      </w:r>
      <w:r w:rsidR="003D6297" w:rsidRPr="003D6297">
        <w:rPr>
          <w:noProof/>
          <w:sz w:val="24"/>
          <w:szCs w:val="24"/>
        </w:rPr>
        <w:t>(Smith and Holt 2007)</w:t>
      </w:r>
      <w:r w:rsidR="003D6297">
        <w:rPr>
          <w:sz w:val="24"/>
          <w:szCs w:val="24"/>
        </w:rPr>
        <w:fldChar w:fldCharType="end"/>
      </w:r>
      <w:r w:rsidR="003D6297">
        <w:rPr>
          <w:sz w:val="24"/>
          <w:szCs w:val="24"/>
        </w:rPr>
        <w:t xml:space="preserve"> </w:t>
      </w:r>
      <w:r w:rsidR="00C10EE7" w:rsidRPr="00206FFD">
        <w:rPr>
          <w:sz w:val="24"/>
          <w:szCs w:val="24"/>
        </w:rPr>
        <w:t>and family relationships</w:t>
      </w:r>
      <w:r w:rsidR="000F4885" w:rsidRPr="00206FFD">
        <w:rPr>
          <w:sz w:val="24"/>
          <w:szCs w:val="24"/>
        </w:rPr>
        <w:t xml:space="preserve"> </w:t>
      </w:r>
      <w:r w:rsidR="00E42CFB">
        <w:rPr>
          <w:sz w:val="24"/>
          <w:szCs w:val="24"/>
        </w:rPr>
        <w:fldChar w:fldCharType="begin" w:fldLock="1"/>
      </w:r>
      <w:r w:rsidR="00E42CFB">
        <w:rPr>
          <w:sz w:val="24"/>
          <w:szCs w:val="24"/>
        </w:rPr>
        <w:instrText>ADDIN CSL_CITATION { "citationItems" : [ { "id" : "ITEM-1", "itemData" : { "DOI" : "10.1080/02673031003711477", "ISSN" : "0267-3037", "abstract" : "Using 1991\u20132004 data from the British Household Panel Survey (BHPS) this paper analyses the effect of union dissolution on the occurrence of moves, changes of dwelling type, and the probability of moving out of owner-occupation. The main contributions of this paper are that it takes into account the rise in the occurrence of cohabitation, by analysing the dissolution of cohabiting and marital unions separately, and that it studies the effect of re-partnering on housing careers. Using logistic regression models clear evidence was found that the dissolutions of marriage and cohabitation result in different housing career outcomes. In particular, those who divorce experience a larger drop in housing quality than do those who split up from cohabitation. Starting a new relationship leads to more upward moves in the housing career compared to remaining divorced or split up.", "author" : [ { "dropping-particle" : "", "family" : "Feijten", "given" : "Peteke", "non-dropping-particle" : "", "parse-names" : false, "suffix" : "" }, { "dropping-particle" : "", "family" : "Ham", "given" : "Maarten", "non-dropping-particle" : "van", "parse-names" : false, "suffix" : "" } ], "container-title" : "Housing Studies", "id" : "ITEM-1", "issue" : "4", "issued" : { "date-parts" : [ [ "2010", "7" ] ] }, "page" : "483-507", "publisher" : " Taylor &amp; Francis Group ", "title" : "The Impact of Splitting Up and Divorce on Housing Careers in the UK", "type" : "article-journal", "volume" : "25" }, "uris" : [ "http://www.mendeley.com/documents/?uuid=93d8d7c2-c998-3c6f-8c9a-a710de79147b" ] } ], "mendeley" : { "formattedCitation" : "(Feijten and van Ham 2010)", "plainTextFormattedCitation" : "(Feijten and van Ham 2010)", "previouslyFormattedCitation" : "(Feijten and van Ham 2010)" }, "properties" : { "noteIndex" : 8 }, "schema" : "https://github.com/citation-style-language/schema/raw/master/csl-citation.json" }</w:instrText>
      </w:r>
      <w:r w:rsidR="00E42CFB">
        <w:rPr>
          <w:sz w:val="24"/>
          <w:szCs w:val="24"/>
        </w:rPr>
        <w:fldChar w:fldCharType="separate"/>
      </w:r>
      <w:r w:rsidR="00E42CFB" w:rsidRPr="00E42CFB">
        <w:rPr>
          <w:noProof/>
          <w:sz w:val="24"/>
          <w:szCs w:val="24"/>
        </w:rPr>
        <w:t>(Feijten and van Ham 2010)</w:t>
      </w:r>
      <w:r w:rsidR="00E42CFB">
        <w:rPr>
          <w:sz w:val="24"/>
          <w:szCs w:val="24"/>
        </w:rPr>
        <w:fldChar w:fldCharType="end"/>
      </w:r>
      <w:r w:rsidR="003C4AEC">
        <w:rPr>
          <w:sz w:val="24"/>
          <w:szCs w:val="24"/>
        </w:rPr>
        <w:t xml:space="preserve"> </w:t>
      </w:r>
      <w:r w:rsidR="000F4885" w:rsidRPr="00206FFD">
        <w:rPr>
          <w:sz w:val="24"/>
          <w:szCs w:val="24"/>
        </w:rPr>
        <w:t>have all benefit</w:t>
      </w:r>
      <w:r w:rsidR="00200EC7" w:rsidRPr="00206FFD">
        <w:rPr>
          <w:sz w:val="24"/>
          <w:szCs w:val="24"/>
        </w:rPr>
        <w:t>ed from engagements with a life-</w:t>
      </w:r>
      <w:r w:rsidR="000F4885" w:rsidRPr="00206FFD">
        <w:rPr>
          <w:sz w:val="24"/>
          <w:szCs w:val="24"/>
        </w:rPr>
        <w:t xml:space="preserve">course perspective. </w:t>
      </w:r>
      <w:r w:rsidR="00324563" w:rsidRPr="00206FFD">
        <w:rPr>
          <w:sz w:val="24"/>
          <w:szCs w:val="24"/>
        </w:rPr>
        <w:t xml:space="preserve">This work has shown how early life and/or lifetime accumulations of events, experiences and assets affect subsequent life chances through placing people in advantageous or vulnerable circumstances </w:t>
      </w:r>
      <w:r w:rsidRPr="00206FFD">
        <w:rPr>
          <w:sz w:val="24"/>
          <w:szCs w:val="24"/>
        </w:rPr>
        <w:t>a</w:t>
      </w:r>
      <w:r w:rsidR="0007096F">
        <w:rPr>
          <w:sz w:val="24"/>
          <w:szCs w:val="24"/>
        </w:rPr>
        <w:t>s</w:t>
      </w:r>
      <w:r w:rsidRPr="00206FFD">
        <w:rPr>
          <w:sz w:val="24"/>
          <w:szCs w:val="24"/>
        </w:rPr>
        <w:t xml:space="preserve"> well as the</w:t>
      </w:r>
      <w:r w:rsidR="00324563" w:rsidRPr="00206FFD">
        <w:rPr>
          <w:sz w:val="24"/>
          <w:szCs w:val="24"/>
        </w:rPr>
        <w:t xml:space="preserve"> extent </w:t>
      </w:r>
      <w:r w:rsidRPr="00206FFD">
        <w:rPr>
          <w:sz w:val="24"/>
          <w:szCs w:val="24"/>
        </w:rPr>
        <w:t xml:space="preserve">to which </w:t>
      </w:r>
      <w:r w:rsidR="00324563" w:rsidRPr="00206FFD">
        <w:rPr>
          <w:sz w:val="24"/>
          <w:szCs w:val="24"/>
        </w:rPr>
        <w:t xml:space="preserve">individuals and groups are empowered </w:t>
      </w:r>
      <w:r w:rsidRPr="00206FFD">
        <w:rPr>
          <w:sz w:val="24"/>
          <w:szCs w:val="24"/>
        </w:rPr>
        <w:t xml:space="preserve">to </w:t>
      </w:r>
      <w:r w:rsidR="0060184C" w:rsidRPr="00206FFD">
        <w:rPr>
          <w:sz w:val="24"/>
          <w:szCs w:val="24"/>
        </w:rPr>
        <w:t>alter or</w:t>
      </w:r>
      <w:r w:rsidR="00324563" w:rsidRPr="00206FFD">
        <w:rPr>
          <w:sz w:val="24"/>
          <w:szCs w:val="24"/>
        </w:rPr>
        <w:t xml:space="preserve"> develop resilience to these circumstances </w:t>
      </w:r>
      <w:r w:rsidR="00324563" w:rsidRPr="00206FFD">
        <w:rPr>
          <w:sz w:val="24"/>
          <w:szCs w:val="24"/>
        </w:rPr>
        <w:fldChar w:fldCharType="begin" w:fldLock="1"/>
      </w:r>
      <w:r w:rsidR="00595FA9" w:rsidRPr="00206FFD">
        <w:rPr>
          <w:sz w:val="24"/>
          <w:szCs w:val="24"/>
        </w:rPr>
        <w:instrText>ADDIN CSL_CITATION { "citationItems" : [ { "id" : "ITEM-1", "itemData" : { "DOI" : "10.1177/0309132508096355", "ISSN" : "0309-1325", "author" : [ { "dropping-particle" : "", "family" : "Bailey", "given" : "Adrian J.", "non-dropping-particle" : "", "parse-names" : false, "suffix" : "" } ], "container-title" : "Progress in Human Geography", "id" : "ITEM-1", "issue" : "3", "issued" : { "date-parts" : [ [ "2009", "6", "17" ] ] }, "page" : "407-418", "publisher" : "SAGE PublicationsSage UK: London, England", "title" : "Population geography: lifecourse matters", "type" : "article-journal", "volume" : "33" }, "uris" : [ "http://www.mendeley.com/documents/?uuid=c0585c5c-1452-33af-9261-141b146f8b46" ] } ], "mendeley" : { "formattedCitation" : "(Bailey 2009)", "plainTextFormattedCitation" : "(Bailey 2009)", "previouslyFormattedCitation" : "(Bailey 2009)" }, "properties" : { "noteIndex" : 0 }, "schema" : "https://github.com/citation-style-language/schema/raw/master/csl-citation.json" }</w:instrText>
      </w:r>
      <w:r w:rsidR="00324563" w:rsidRPr="00206FFD">
        <w:rPr>
          <w:sz w:val="24"/>
          <w:szCs w:val="24"/>
        </w:rPr>
        <w:fldChar w:fldCharType="separate"/>
      </w:r>
      <w:r w:rsidR="00324563" w:rsidRPr="00206FFD">
        <w:rPr>
          <w:noProof/>
          <w:sz w:val="24"/>
          <w:szCs w:val="24"/>
        </w:rPr>
        <w:t>(Bailey 2009)</w:t>
      </w:r>
      <w:r w:rsidR="00324563" w:rsidRPr="00206FFD">
        <w:rPr>
          <w:sz w:val="24"/>
          <w:szCs w:val="24"/>
        </w:rPr>
        <w:fldChar w:fldCharType="end"/>
      </w:r>
      <w:r w:rsidR="00324563" w:rsidRPr="00206FFD">
        <w:rPr>
          <w:sz w:val="24"/>
          <w:szCs w:val="24"/>
        </w:rPr>
        <w:t xml:space="preserve">.  </w:t>
      </w:r>
      <w:r w:rsidR="003C4AEC">
        <w:rPr>
          <w:sz w:val="24"/>
          <w:szCs w:val="24"/>
        </w:rPr>
        <w:t xml:space="preserve">For example, geographical work on migration </w:t>
      </w:r>
      <w:r w:rsidR="00CD7644">
        <w:rPr>
          <w:sz w:val="24"/>
          <w:szCs w:val="24"/>
        </w:rPr>
        <w:t xml:space="preserve">and mobility </w:t>
      </w:r>
      <w:r w:rsidR="00B55320">
        <w:rPr>
          <w:sz w:val="24"/>
          <w:szCs w:val="24"/>
        </w:rPr>
        <w:t>demonstrates</w:t>
      </w:r>
      <w:r w:rsidR="0095157A">
        <w:rPr>
          <w:sz w:val="24"/>
          <w:szCs w:val="24"/>
        </w:rPr>
        <w:t xml:space="preserve"> how the timing and nature of migration is changing in relation to </w:t>
      </w:r>
      <w:r w:rsidR="00875E80">
        <w:rPr>
          <w:sz w:val="24"/>
          <w:szCs w:val="24"/>
        </w:rPr>
        <w:t>socio-demographic factors</w:t>
      </w:r>
      <w:r w:rsidR="0095157A">
        <w:rPr>
          <w:sz w:val="24"/>
          <w:szCs w:val="24"/>
        </w:rPr>
        <w:t xml:space="preserve"> (e.g. </w:t>
      </w:r>
      <w:r w:rsidR="00875E80">
        <w:rPr>
          <w:sz w:val="24"/>
          <w:szCs w:val="24"/>
        </w:rPr>
        <w:t>changing family structures</w:t>
      </w:r>
      <w:r w:rsidR="0095157A">
        <w:rPr>
          <w:sz w:val="24"/>
          <w:szCs w:val="24"/>
        </w:rPr>
        <w:t xml:space="preserve">) and period effects (e.g. </w:t>
      </w:r>
      <w:r w:rsidR="00875E80">
        <w:rPr>
          <w:sz w:val="24"/>
          <w:szCs w:val="24"/>
        </w:rPr>
        <w:t>housing market geographies</w:t>
      </w:r>
      <w:r w:rsidR="0095157A">
        <w:rPr>
          <w:sz w:val="24"/>
          <w:szCs w:val="24"/>
        </w:rPr>
        <w:t>)</w:t>
      </w:r>
      <w:r w:rsidR="00E42CFB">
        <w:rPr>
          <w:sz w:val="24"/>
          <w:szCs w:val="24"/>
        </w:rPr>
        <w:t xml:space="preserve"> </w:t>
      </w:r>
      <w:r w:rsidR="00875E80">
        <w:rPr>
          <w:sz w:val="24"/>
          <w:szCs w:val="24"/>
        </w:rPr>
        <w:fldChar w:fldCharType="begin" w:fldLock="1"/>
      </w:r>
      <w:r w:rsidR="00875E80">
        <w:rPr>
          <w:sz w:val="24"/>
          <w:szCs w:val="24"/>
        </w:rPr>
        <w:instrText>ADDIN CSL_CITATION { "citationItems" : [ { "id" : "ITEM-1", "itemData" : { "DOI" : "10.1111/tran.12191", "ISSN" : "00202754", "author" : [ { "dropping-particle" : "", "family" : "Thomas", "given" : "Michael J", "non-dropping-particle" : "", "parse-names" : false, "suffix" : "" }, { "dropping-particle" : "", "family" : "Mulder", "given" : "Clara H", "non-dropping-particle" : "", "parse-names" : false, "suffix" : "" }, { "dropping-particle" : "", "family" : "Cooke", "given" : "Thomas J", "non-dropping-particle" : "", "parse-names" : false, "suffix" : "" } ], "container-title" : "Transactions of the Institute of British Geographers", "id" : "ITEM-1", "issued" : { "date-parts" : [ [ "2017", "6", "15" ] ] }, "title" : "Linked lives and constrained spatial mobility: the case of moves related to separation among families with children", "type" : "article-journal" }, "uris" : [ "http://www.mendeley.com/documents/?uuid=d7815b86-8277-3623-82d7-bbed510171f7" ] } ], "mendeley" : { "formattedCitation" : "(Thomas, Mulder, and Cooke 2017)", "plainTextFormattedCitation" : "(Thomas, Mulder, and Cooke 2017)", "previouslyFormattedCitation" : "(Thomas, Mulder, and Cooke 2017)" }, "properties" : { "noteIndex" : 8 }, "schema" : "https://github.com/citation-style-language/schema/raw/master/csl-citation.json" }</w:instrText>
      </w:r>
      <w:r w:rsidR="00875E80">
        <w:rPr>
          <w:sz w:val="24"/>
          <w:szCs w:val="24"/>
        </w:rPr>
        <w:fldChar w:fldCharType="separate"/>
      </w:r>
      <w:r w:rsidR="00875E80" w:rsidRPr="00875E80">
        <w:rPr>
          <w:noProof/>
          <w:sz w:val="24"/>
          <w:szCs w:val="24"/>
        </w:rPr>
        <w:t>(Thomas, Mulder, and Cooke 2017)</w:t>
      </w:r>
      <w:r w:rsidR="00875E80">
        <w:rPr>
          <w:sz w:val="24"/>
          <w:szCs w:val="24"/>
        </w:rPr>
        <w:fldChar w:fldCharType="end"/>
      </w:r>
      <w:r w:rsidR="00E42CFB">
        <w:rPr>
          <w:sz w:val="24"/>
          <w:szCs w:val="24"/>
        </w:rPr>
        <w:t>. These findings not only demonstrate that migration and mobility are explicitly relational processes (individual lives being linked to each other and broad structural conditions) but also that t</w:t>
      </w:r>
      <w:r w:rsidR="00CD7644">
        <w:rPr>
          <w:sz w:val="24"/>
          <w:szCs w:val="24"/>
        </w:rPr>
        <w:t xml:space="preserve">hese changes are producing different outcomes </w:t>
      </w:r>
      <w:r w:rsidR="003D6297">
        <w:rPr>
          <w:sz w:val="24"/>
          <w:szCs w:val="24"/>
        </w:rPr>
        <w:t xml:space="preserve">(e.g. employment, income) </w:t>
      </w:r>
      <w:r w:rsidR="00CD7644">
        <w:rPr>
          <w:sz w:val="24"/>
          <w:szCs w:val="24"/>
        </w:rPr>
        <w:t xml:space="preserve">later in the life course </w:t>
      </w:r>
      <w:r w:rsidR="00CD7644">
        <w:rPr>
          <w:sz w:val="24"/>
          <w:szCs w:val="24"/>
        </w:rPr>
        <w:fldChar w:fldCharType="begin" w:fldLock="1"/>
      </w:r>
      <w:r w:rsidR="00CD7644">
        <w:rPr>
          <w:sz w:val="24"/>
          <w:szCs w:val="24"/>
        </w:rPr>
        <w:instrText>ADDIN CSL_CITATION { "citationItems" : [ { "id" : "ITEM-1", "itemData" : { "DOI" : "10.1177/0309132515575417", "abstract" : "While researchers are increasingly re-conceptualizing international migration, far less attention has been devoted to re-thinking short-distance residential mobility and immobility. In this paper we harness the life course approach to propose a new conceptual framework for residential mobility research. We contend that residential mobility and immobility should be re-conceptualized as relational practices that link lives through time and space while connecting people to structural conditions. Re-thinking and re-assessing residential mobility by exploiting new developments in longitudinal analysis will allow geographers to understand, critique and address pressing societal challenges.", "author" : [ { "dropping-particle" : "", "family" : "Coulter", "given" : "Rory", "non-dropping-particle" : "", "parse-names" : false, "suffix" : "" }, { "dropping-particle" : "", "family" : "Ham", "given" : "Maarten", "non-dropping-particle" : "van", "parse-names" : false, "suffix" : "" }, { "dropping-particle" : "", "family" : "Findlay", "given" : "Allan M.", "non-dropping-particle" : "", "parse-names" : false, "suffix" : "" } ], "container-title" : "Progress in Human Geography", "id" : "ITEM-1", "issue" : "3", "issued" : { "date-parts" : [ [ "2016", "6" ] ] }, "page" : "352-374", "publisher" : "SAGE PublicationsSage UK: London, England", "title" : "Re-thinking residential mobility", "type" : "article-journal", "volume" : "40" }, "uris" : [ "http://www.mendeley.com/documents/?uuid=358837c3-00aa-380e-9223-ec4e510b8751" ] } ], "mendeley" : { "formattedCitation" : "(Coulter, van Ham, and Findlay 2016)", "plainTextFormattedCitation" : "(Coulter, van Ham, and Findlay 2016)", "previouslyFormattedCitation" : "(Coulter, van Ham, and Findlay 2016)" }, "properties" : { "noteIndex" : 8 }, "schema" : "https://github.com/citation-style-language/schema/raw/master/csl-citation.json" }</w:instrText>
      </w:r>
      <w:r w:rsidR="00CD7644">
        <w:rPr>
          <w:sz w:val="24"/>
          <w:szCs w:val="24"/>
        </w:rPr>
        <w:fldChar w:fldCharType="separate"/>
      </w:r>
      <w:r w:rsidR="00CD7644" w:rsidRPr="00CD7644">
        <w:rPr>
          <w:noProof/>
          <w:sz w:val="24"/>
          <w:szCs w:val="24"/>
        </w:rPr>
        <w:t>(Coulter, van Ham, and Findlay 2016)</w:t>
      </w:r>
      <w:r w:rsidR="00CD7644">
        <w:rPr>
          <w:sz w:val="24"/>
          <w:szCs w:val="24"/>
        </w:rPr>
        <w:fldChar w:fldCharType="end"/>
      </w:r>
      <w:r w:rsidR="0095157A">
        <w:rPr>
          <w:sz w:val="24"/>
          <w:szCs w:val="24"/>
        </w:rPr>
        <w:t xml:space="preserve">. </w:t>
      </w:r>
      <w:r w:rsidR="00200EC7" w:rsidRPr="00206FFD">
        <w:rPr>
          <w:sz w:val="24"/>
          <w:szCs w:val="24"/>
        </w:rPr>
        <w:t>Similar encounters with life-</w:t>
      </w:r>
      <w:r w:rsidR="000F4885" w:rsidRPr="00206FFD">
        <w:rPr>
          <w:sz w:val="24"/>
          <w:szCs w:val="24"/>
        </w:rPr>
        <w:t xml:space="preserve">course frameworks have </w:t>
      </w:r>
      <w:r w:rsidR="00C10EE7" w:rsidRPr="00206FFD">
        <w:rPr>
          <w:sz w:val="24"/>
          <w:szCs w:val="24"/>
        </w:rPr>
        <w:t xml:space="preserve">been fruitful </w:t>
      </w:r>
      <w:r w:rsidR="000F4885" w:rsidRPr="00206FFD">
        <w:rPr>
          <w:sz w:val="24"/>
          <w:szCs w:val="24"/>
        </w:rPr>
        <w:t xml:space="preserve">in other disciplines, including </w:t>
      </w:r>
      <w:r w:rsidR="00C10EE7" w:rsidRPr="00206FFD">
        <w:rPr>
          <w:sz w:val="24"/>
          <w:szCs w:val="24"/>
        </w:rPr>
        <w:t xml:space="preserve">perhaps most notably, </w:t>
      </w:r>
      <w:r w:rsidR="000F4885" w:rsidRPr="00206FFD">
        <w:rPr>
          <w:sz w:val="24"/>
          <w:szCs w:val="24"/>
        </w:rPr>
        <w:t>o</w:t>
      </w:r>
      <w:r w:rsidR="006846E0" w:rsidRPr="00206FFD">
        <w:rPr>
          <w:sz w:val="24"/>
          <w:szCs w:val="24"/>
        </w:rPr>
        <w:t>ve</w:t>
      </w:r>
      <w:r w:rsidR="00997C14" w:rsidRPr="00206FFD">
        <w:rPr>
          <w:sz w:val="24"/>
          <w:szCs w:val="24"/>
        </w:rPr>
        <w:t>r two decades</w:t>
      </w:r>
      <w:r w:rsidR="00C10EE7" w:rsidRPr="00206FFD">
        <w:rPr>
          <w:sz w:val="24"/>
          <w:szCs w:val="24"/>
        </w:rPr>
        <w:t xml:space="preserve"> of i</w:t>
      </w:r>
      <w:r w:rsidR="00997C14" w:rsidRPr="00206FFD">
        <w:rPr>
          <w:sz w:val="24"/>
          <w:szCs w:val="24"/>
        </w:rPr>
        <w:t>mportant</w:t>
      </w:r>
      <w:r w:rsidR="006846E0" w:rsidRPr="00206FFD">
        <w:rPr>
          <w:sz w:val="24"/>
          <w:szCs w:val="24"/>
        </w:rPr>
        <w:t xml:space="preserve"> research </w:t>
      </w:r>
      <w:r w:rsidR="00C10EE7" w:rsidRPr="00206FFD">
        <w:rPr>
          <w:sz w:val="24"/>
          <w:szCs w:val="24"/>
        </w:rPr>
        <w:t xml:space="preserve">in </w:t>
      </w:r>
      <w:r w:rsidR="006846E0" w:rsidRPr="00206FFD">
        <w:rPr>
          <w:sz w:val="24"/>
          <w:szCs w:val="24"/>
        </w:rPr>
        <w:t>social epidemiolo</w:t>
      </w:r>
      <w:r w:rsidR="00C10EE7" w:rsidRPr="00206FFD">
        <w:rPr>
          <w:sz w:val="24"/>
          <w:szCs w:val="24"/>
        </w:rPr>
        <w:t xml:space="preserve">gy and cognate disciplines </w:t>
      </w:r>
      <w:r w:rsidR="006846E0" w:rsidRPr="00206FFD">
        <w:rPr>
          <w:sz w:val="24"/>
          <w:szCs w:val="24"/>
        </w:rPr>
        <w:t>reveal</w:t>
      </w:r>
      <w:r w:rsidR="00C10EE7" w:rsidRPr="00206FFD">
        <w:rPr>
          <w:sz w:val="24"/>
          <w:szCs w:val="24"/>
        </w:rPr>
        <w:t>ing</w:t>
      </w:r>
      <w:r w:rsidR="006846E0" w:rsidRPr="00206FFD">
        <w:rPr>
          <w:sz w:val="24"/>
          <w:szCs w:val="24"/>
        </w:rPr>
        <w:t xml:space="preserve"> how a multitude of health and behavioural outcomes </w:t>
      </w:r>
      <w:r w:rsidR="00035AC6" w:rsidRPr="00206FFD">
        <w:rPr>
          <w:sz w:val="24"/>
          <w:szCs w:val="24"/>
        </w:rPr>
        <w:t xml:space="preserve">can, in part at least, </w:t>
      </w:r>
      <w:r w:rsidR="006846E0" w:rsidRPr="00206FFD">
        <w:rPr>
          <w:sz w:val="24"/>
          <w:szCs w:val="24"/>
        </w:rPr>
        <w:t xml:space="preserve">be dependent on circumstances much earlier in life. </w:t>
      </w:r>
      <w:r w:rsidR="00035AC6" w:rsidRPr="00206FFD">
        <w:rPr>
          <w:sz w:val="24"/>
          <w:szCs w:val="24"/>
        </w:rPr>
        <w:t>S</w:t>
      </w:r>
      <w:r w:rsidR="006846E0" w:rsidRPr="00206FFD">
        <w:rPr>
          <w:sz w:val="24"/>
          <w:szCs w:val="24"/>
        </w:rPr>
        <w:t xml:space="preserve">tudies </w:t>
      </w:r>
      <w:r w:rsidR="00035AC6" w:rsidRPr="00206FFD">
        <w:rPr>
          <w:sz w:val="24"/>
          <w:szCs w:val="24"/>
        </w:rPr>
        <w:t xml:space="preserve">adopting </w:t>
      </w:r>
      <w:r w:rsidRPr="00206FFD">
        <w:rPr>
          <w:sz w:val="24"/>
          <w:szCs w:val="24"/>
        </w:rPr>
        <w:t>a</w:t>
      </w:r>
      <w:r w:rsidR="00035AC6" w:rsidRPr="00206FFD">
        <w:rPr>
          <w:sz w:val="24"/>
          <w:szCs w:val="24"/>
        </w:rPr>
        <w:t xml:space="preserve"> life</w:t>
      </w:r>
      <w:r w:rsidR="003C6BA8" w:rsidRPr="00206FFD">
        <w:rPr>
          <w:sz w:val="24"/>
          <w:szCs w:val="24"/>
        </w:rPr>
        <w:t>-</w:t>
      </w:r>
      <w:r w:rsidR="00035AC6" w:rsidRPr="00206FFD">
        <w:rPr>
          <w:sz w:val="24"/>
          <w:szCs w:val="24"/>
        </w:rPr>
        <w:lastRenderedPageBreak/>
        <w:t xml:space="preserve">course approach </w:t>
      </w:r>
      <w:r w:rsidR="006846E0" w:rsidRPr="00206FFD">
        <w:rPr>
          <w:sz w:val="24"/>
          <w:szCs w:val="24"/>
        </w:rPr>
        <w:t xml:space="preserve">have shown </w:t>
      </w:r>
      <w:r w:rsidR="00035AC6" w:rsidRPr="00206FFD">
        <w:rPr>
          <w:sz w:val="24"/>
          <w:szCs w:val="24"/>
        </w:rPr>
        <w:t xml:space="preserve">for example </w:t>
      </w:r>
      <w:r w:rsidR="006846E0" w:rsidRPr="00206FFD">
        <w:rPr>
          <w:sz w:val="24"/>
          <w:szCs w:val="24"/>
        </w:rPr>
        <w:t xml:space="preserve">how physical (e.g. </w:t>
      </w:r>
      <w:r w:rsidR="00E348C6" w:rsidRPr="00206FFD">
        <w:rPr>
          <w:sz w:val="24"/>
          <w:szCs w:val="24"/>
        </w:rPr>
        <w:t>cardi</w:t>
      </w:r>
      <w:r w:rsidR="003C6BA8" w:rsidRPr="00206FFD">
        <w:rPr>
          <w:sz w:val="24"/>
          <w:szCs w:val="24"/>
        </w:rPr>
        <w:t>o</w:t>
      </w:r>
      <w:r w:rsidR="00E348C6" w:rsidRPr="00206FFD">
        <w:rPr>
          <w:sz w:val="24"/>
          <w:szCs w:val="24"/>
        </w:rPr>
        <w:t>vascular</w:t>
      </w:r>
      <w:r w:rsidR="006846E0" w:rsidRPr="00206FFD">
        <w:rPr>
          <w:sz w:val="24"/>
          <w:szCs w:val="24"/>
        </w:rPr>
        <w:t>), mental (</w:t>
      </w:r>
      <w:r w:rsidR="00E348C6" w:rsidRPr="00206FFD">
        <w:rPr>
          <w:sz w:val="24"/>
          <w:szCs w:val="24"/>
        </w:rPr>
        <w:t>e.g. anxiety, depression</w:t>
      </w:r>
      <w:r w:rsidR="006846E0" w:rsidRPr="00206FFD">
        <w:rPr>
          <w:sz w:val="24"/>
          <w:szCs w:val="24"/>
        </w:rPr>
        <w:t xml:space="preserve">) and behavioural outcomes (e.g. </w:t>
      </w:r>
      <w:r w:rsidR="00E348C6" w:rsidRPr="00206FFD">
        <w:rPr>
          <w:sz w:val="24"/>
          <w:szCs w:val="24"/>
        </w:rPr>
        <w:t>tobacco and alcohol use</w:t>
      </w:r>
      <w:r w:rsidR="006846E0" w:rsidRPr="00206FFD">
        <w:rPr>
          <w:sz w:val="24"/>
          <w:szCs w:val="24"/>
        </w:rPr>
        <w:t xml:space="preserve">) in adulthood are affected by factors such as </w:t>
      </w:r>
      <w:r w:rsidR="00E348C6" w:rsidRPr="00206FFD">
        <w:rPr>
          <w:sz w:val="24"/>
          <w:szCs w:val="24"/>
        </w:rPr>
        <w:t>socioeconomic status, nutrition, IQ and health conditions</w:t>
      </w:r>
      <w:r w:rsidR="006846E0" w:rsidRPr="00206FFD">
        <w:rPr>
          <w:sz w:val="24"/>
          <w:szCs w:val="24"/>
        </w:rPr>
        <w:t xml:space="preserve"> in utero, childhood, adolescence and/or</w:t>
      </w:r>
      <w:r w:rsidR="00E348C6" w:rsidRPr="00206FFD">
        <w:rPr>
          <w:sz w:val="24"/>
          <w:szCs w:val="24"/>
        </w:rPr>
        <w:t xml:space="preserve"> early adulthood</w:t>
      </w:r>
      <w:r w:rsidR="006846E0" w:rsidRPr="00206FFD">
        <w:rPr>
          <w:sz w:val="24"/>
          <w:szCs w:val="24"/>
        </w:rPr>
        <w:t xml:space="preserve"> </w:t>
      </w:r>
      <w:r w:rsidR="00E348C6" w:rsidRPr="00206FFD">
        <w:rPr>
          <w:sz w:val="24"/>
          <w:szCs w:val="24"/>
        </w:rPr>
        <w:t xml:space="preserve"> </w:t>
      </w:r>
      <w:r w:rsidR="00E348C6" w:rsidRPr="00206FFD">
        <w:rPr>
          <w:sz w:val="24"/>
          <w:szCs w:val="24"/>
        </w:rPr>
        <w:fldChar w:fldCharType="begin" w:fldLock="1"/>
      </w:r>
      <w:r w:rsidR="00EA5CF3" w:rsidRPr="00206FFD">
        <w:rPr>
          <w:sz w:val="24"/>
          <w:szCs w:val="24"/>
        </w:rPr>
        <w:instrText>ADDIN CSL_CITATION { "citationItems" : [ { "id" : "ITEM-1", "itemData" : { "DOI" : "10.1016/S0140-6736(02)11602-3", "ISSN" : "01406736", "author" : [ { "dropping-particle" : "", "family" : "Poulton", "given" : "Richie", "non-dropping-particle" : "", "parse-names" : false, "suffix" : "" }, { "dropping-particle" : "", "family" : "Caspi", "given" : "Avshalom", "non-dropping-particle" : "", "parse-names" : false, "suffix" : "" }, { "dropping-particle" : "", "family" : "Milne", "given" : "Barry J", "non-dropping-particle" : "", "parse-names" : false, "suffix" : "" }, { "dropping-particle" : "", "family" : "Thomson", "given" : "W Murray", "non-dropping-particle" : "", "parse-names" : false, "suffix" : "" }, { "dropping-particle" : "", "family" : "Taylor", "given" : "Alan", "non-dropping-particle" : "", "parse-names" : false, "suffix" : "" }, { "dropping-particle" : "", "family" : "Sears", "given" : "Malcolm R", "non-dropping-particle" : "", "parse-names" : false, "suffix" : "" }, { "dropping-particle" : "", "family" : "Moffitt", "given" : "Terrie E", "non-dropping-particle" : "", "parse-names" : false, "suffix" : "" } ], "container-title" : "The Lancet", "id" : "ITEM-1", "issue" : "9346", "issued" : { "date-parts" : [ [ "2002", "11" ] ] }, "page" : "1640-1645", "title" : "Association between children's experience of socioeconomic disadvantage and adult health: a life-course study", "type" : "article-journal", "volume" : "360" }, "uris" : [ "http://www.mendeley.com/documents/?uuid=15a086c4-d97b-3f8d-987d-3e73698ba468" ] }, { "id" : "ITEM-2", "itemData" : { "DOI" : "10.1136/JECH.57.10.778", "ISSN" : "0143-005X", "PMID" : "14573579", "author" : [ { "dropping-particle" : "", "family" : "Kuh", "given" : "D", "non-dropping-particle" : "", "parse-names" : false, "suffix" : "" }, { "dropping-particle" : "", "family" : "Ben-Shlomo", "given" : "Y", "non-dropping-particle" : "", "parse-names" : false, "suffix" : "" }, { "dropping-particle" : "", "family" : "Lynch", "given" : "J", "non-dropping-particle" : "", "parse-names" : false, "suffix" : "" }, { "dropping-particle" : "", "family" : "Hallqvist", "given" : "J", "non-dropping-particle" : "", "parse-names" : false, "suffix" : "" }, { "dropping-particle" : "", "family" : "Power", "given" : "C", "non-dropping-particle" : "", "parse-names" : false, "suffix" : "" } ], "container-title" : "Journal of Epidemiology &amp; Community Health", "id" : "ITEM-2", "issue" : "10", "issued" : { "date-parts" : [ [ "2003", "10" ] ] }, "page" : "778-83", "publisher" : "BMJ Group", "title" : "Life course epidemiology.", "type" : "article-journal", "volume" : "57" }, "uris" : [ "http://www.mendeley.com/documents/?uuid=767bf641-23b5-3065-97ba-4cf8c3f0d7c4" ] } ], "mendeley" : { "formattedCitation" : "(Poulton et al. 2002; Kuh et al. 2003)", "plainTextFormattedCitation" : "(Poulton et al. 2002; Kuh et al. 2003)", "previouslyFormattedCitation" : "(Poulton et al. 2002; Kuh et al. 2003)" }, "properties" : { "noteIndex" : 0 }, "schema" : "https://github.com/citation-style-language/schema/raw/master/csl-citation.json" }</w:instrText>
      </w:r>
      <w:r w:rsidR="00E348C6" w:rsidRPr="00206FFD">
        <w:rPr>
          <w:sz w:val="24"/>
          <w:szCs w:val="24"/>
        </w:rPr>
        <w:fldChar w:fldCharType="separate"/>
      </w:r>
      <w:r w:rsidR="00E348C6" w:rsidRPr="00206FFD">
        <w:rPr>
          <w:noProof/>
          <w:sz w:val="24"/>
          <w:szCs w:val="24"/>
        </w:rPr>
        <w:t>(Poulton et al. 2002; Kuh et al. 2003)</w:t>
      </w:r>
      <w:r w:rsidR="00E348C6" w:rsidRPr="00206FFD">
        <w:rPr>
          <w:sz w:val="24"/>
          <w:szCs w:val="24"/>
        </w:rPr>
        <w:fldChar w:fldCharType="end"/>
      </w:r>
      <w:r w:rsidR="00E348C6" w:rsidRPr="00206FFD">
        <w:rPr>
          <w:sz w:val="24"/>
          <w:szCs w:val="24"/>
        </w:rPr>
        <w:t xml:space="preserve">. </w:t>
      </w:r>
    </w:p>
    <w:p w:rsidR="00696BD4" w:rsidRPr="00206FFD" w:rsidRDefault="006846E0" w:rsidP="0041253B">
      <w:pPr>
        <w:spacing w:line="480" w:lineRule="auto"/>
        <w:rPr>
          <w:sz w:val="24"/>
          <w:szCs w:val="24"/>
        </w:rPr>
      </w:pPr>
      <w:r w:rsidRPr="00206FFD">
        <w:rPr>
          <w:sz w:val="24"/>
          <w:szCs w:val="24"/>
        </w:rPr>
        <w:t>Whilst this work has significant</w:t>
      </w:r>
      <w:r w:rsidR="00997C14" w:rsidRPr="00206FFD">
        <w:rPr>
          <w:sz w:val="24"/>
          <w:szCs w:val="24"/>
        </w:rPr>
        <w:t xml:space="preserve">ly enhanced </w:t>
      </w:r>
      <w:r w:rsidRPr="00206FFD">
        <w:rPr>
          <w:sz w:val="24"/>
          <w:szCs w:val="24"/>
        </w:rPr>
        <w:t xml:space="preserve">the epidemiological literature, with some notable exceptions </w:t>
      </w:r>
      <w:r w:rsidR="00EC021C" w:rsidRPr="00206FFD">
        <w:rPr>
          <w:sz w:val="24"/>
          <w:szCs w:val="24"/>
        </w:rPr>
        <w:fldChar w:fldCharType="begin" w:fldLock="1"/>
      </w:r>
      <w:r w:rsidR="00EA5CF3" w:rsidRPr="00206FFD">
        <w:rPr>
          <w:sz w:val="24"/>
          <w:szCs w:val="24"/>
        </w:rPr>
        <w:instrText>ADDIN CSL_CITATION { "citationItems" : [ { "id" : "ITEM-1", "itemData" : { "DOI" : "10.1016/j.socscimed.2016.09.025", "ISSN" : "02779536", "abstract" : "Place and health are inextricably entwined. Whilst insights have been gained into the associations between places, such as neighbourhoods, and health, the understanding of these relationships remains only partial. One of the reasons for this relates to time and change and the inter-relationships between the dynamic nature of both neighbourhoods and health. This paper argues that the lifecourse of place can be used as a conceptual framework to understand the evolution and ongoing development of neighbourhoods, and their impact on the geographies of health, past, present and future. Moreover, this paper discusses the capacity of a longitudinal form of enquiry \u2013 latent transition analysis \u2013 that is able to operationalise conceptual models of the lifecourse of place. To date, latent transition analysis has not been applied to the study of neighbourhoods and health. Drawing on research across a range of disciplines including developmental psychology, sociology, geography and epidemiology, this paper also considers praxis-based implications and recommendations for applications of latent transition analysis that aim to advance understanding of how neighbourhoods affect health in and over time.", "author" : [ { "dropping-particle" : "", "family" : "Lekkas", "given" : "Peter", "non-dropping-particle" : "", "parse-names" : false, "suffix" : "" }, { "dropping-particle" : "", "family" : "Paquet", "given" : "Catherine", "non-dropping-particle" : "", "parse-names" : false, "suffix" : "" }, { "dropping-particle" : "", "family" : "Howard", "given" : "Natasha J.", "non-dropping-particle" : "", "parse-names" : false, "suffix" : "" }, { "dropping-particle" : "", "family" : "Daniel", "given" : "Mark", "non-dropping-particle" : "", "parse-names" : false, "suffix" : "" } ], "container-title" : "Social Science &amp; Medicine", "id" : "ITEM-1", "issued" : { "date-parts" : [ [ "2017" ] ] }, "page" : "239-247", "title" : "Illuminating the lifecourse of place in the longitudinal study of neighbourhoods and health", "type" : "article-journal", "volume" : "177" }, "uris" : [ "http://www.mendeley.com/documents/?uuid=d8d8a6ad-c932-34f1-b7db-354677ac2fd1" ] }, { "id" : "ITEM-2", "itemData" : { "DOI" : "10.1093/aje/kwt003", "ISSN" : "1476-6256", "PMID" : "23788665", "abstract" : "Physical capability in later life is influenced by factors occurring across the life course, yet exposures to area conditions have only been examined cross-sectionally. Data from the National Survey of Health and Development, a longitudinal study of a 1946 British birth cohort, were used to estimate associations of area deprivation (defined as percentage of employed people working in partly skilled or unskilled occupations) at ages 4, 26, and 53 years (residential addresses linked to census data in 1950, 1972, and 1999) with 3 measures of physical capability at age 53 years: grip strength, standing balance, and chair-rise time. Cross-classified multilevel models with individuals nested within areas at the 3 ages showed that models assessing a single time point underestimate total area contributions to physical capability. For balance and chair-rise performance, associations with area deprivation in midlife were robust to adjustment for individual socioeconomic position and prior area deprivation (mean change for a 1-standard-deviation increase: balance, -7.4% (95% confidence interval (CI): -12.8, -2.8); chair rise, 2.1% (95% CI: -0.1, 4.3)). In addition, area deprivation in childhood was related to balance after adjustment for childhood socioeconomic position (-5.1%, 95% CI: -8.7, -1.6). Interventions aimed at reducing midlife disparities in physical capability should target the socioeconomic environment of individuals-for standing balance, as early as childhood.", "author" : [ { "dropping-particle" : "", "family" : "Murray", "given" : "Emily T", "non-dropping-particle" : "", "parse-names" : false, "suffix" : "" }, { "dropping-particle" : "", "family" : "Ben-Shlomo", "given" : "Yoav", "non-dropping-particle" : "", "parse-names" : false, "suffix" : "" }, { "dropping-particle" : "", "family" : "Tilling", "given" : "Kate", "non-dropping-particle" : "", "parse-names" : false, "suffix" : "" }, { "dropping-particle" : "", "family" : "Southall", "given" : "Humphrey", "non-dropping-particle" : "", "parse-names" : false, "suffix" : "" }, { "dropping-particle" : "", "family" : "Aucott", "given" : "Paula", "non-dropping-particle" : "", "parse-names" : false, "suffix" : "" }, { "dropping-particle" : "", "family" : "Kuh", "given" : "Diana", "non-dropping-particle" : "", "parse-names" : false, "suffix" : "" }, { "dropping-particle" : "", "family" : "Hardy", "given" : "Rebecca", "non-dropping-particle" : "", "parse-names" : false, "suffix" : "" } ], "container-title" : "American Journal of Epidemiology", "id" : "ITEM-2", "issue" : "3", "issued" : { "date-parts" : [ [ "2013", "8", "1" ] ] }, "page" : "441-50", "publisher" : "Oxford University Press", "title" : "Area deprivation across the life course and physical capability in midlife: findings from the 1946 British Birth cohort.", "type" : "article-journal", "volume" : "178" }, "uris" : [ "http://www.mendeley.com/documents/?uuid=0748a25d-c390-3631-b1ae-a456b3b928a3" ] }, { "id" : "ITEM-3", "itemData" : { "ISBN" : "0277-9536", "author" : [ { "dropping-particle" : "", "family" : "Curtis", "given" : "Sarah", "non-dropping-particle" : "", "parse-names" : false, "suffix" : "" }, { "dropping-particle" : "", "family" : "Southall", "given" : "H", "non-dropping-particle" : "", "parse-names" : false, "suffix" : "" }, { "dropping-particle" : "", "family" : "Congdon", "given" : "P", "non-dropping-particle" : "", "parse-names" : false, "suffix" : "" }, { "dropping-particle" : "", "family" : "Dodgeon", "given" : "B", "non-dropping-particle" : "", "parse-names" : false, "suffix" : "" } ], "container-title" : "Social Science &amp; Medicine", "id" : "ITEM-3", "issue" : "1", "issued" : { "date-parts" : [ [ "2004" ] ] }, "note" : "doi: DOI: 10.1016/S0277-9536(03)00149-7", "page" : "57-74", "title" : "Area effects on health variation over the life-course: analysis of the longitudinal study sample in England using new data on area of residence in childhood", "type" : "article-journal", "volume" : "58" }, "uris" : [ "http://www.mendeley.com/documents/?uuid=e26b287c-86dc-4797-8507-aede2d8af3a2" ] } ], "mendeley" : { "formattedCitation" : "(Curtis et al. 2004; Murray et al. 2013; Lekkas et al. 2017)", "plainTextFormattedCitation" : "(Curtis et al. 2004; Murray et al. 2013; Lekkas et al. 2017)", "previouslyFormattedCitation" : "(Curtis et al. 2004; Murray et al. 2013; Lekkas et al. 2017)" }, "properties" : { "noteIndex" : 0 }, "schema" : "https://github.com/citation-style-language/schema/raw/master/csl-citation.json" }</w:instrText>
      </w:r>
      <w:r w:rsidR="00EC021C" w:rsidRPr="00206FFD">
        <w:rPr>
          <w:sz w:val="24"/>
          <w:szCs w:val="24"/>
        </w:rPr>
        <w:fldChar w:fldCharType="separate"/>
      </w:r>
      <w:r w:rsidR="00EA5CF3" w:rsidRPr="00206FFD">
        <w:rPr>
          <w:noProof/>
          <w:sz w:val="24"/>
          <w:szCs w:val="24"/>
        </w:rPr>
        <w:t>(Curtis et al. 2004; Murray et al. 2013; Lekkas et al. 2017)</w:t>
      </w:r>
      <w:r w:rsidR="00EC021C" w:rsidRPr="00206FFD">
        <w:rPr>
          <w:sz w:val="24"/>
          <w:szCs w:val="24"/>
        </w:rPr>
        <w:fldChar w:fldCharType="end"/>
      </w:r>
      <w:r w:rsidRPr="00206FFD">
        <w:rPr>
          <w:sz w:val="24"/>
          <w:szCs w:val="24"/>
        </w:rPr>
        <w:t xml:space="preserve">, </w:t>
      </w:r>
      <w:r w:rsidR="00D77217">
        <w:rPr>
          <w:sz w:val="24"/>
          <w:szCs w:val="24"/>
        </w:rPr>
        <w:t xml:space="preserve">few </w:t>
      </w:r>
      <w:r w:rsidRPr="00206FFD">
        <w:rPr>
          <w:sz w:val="24"/>
          <w:szCs w:val="24"/>
        </w:rPr>
        <w:t xml:space="preserve">geographers and others with interests in health and place have </w:t>
      </w:r>
      <w:r w:rsidR="00252E71">
        <w:rPr>
          <w:sz w:val="24"/>
          <w:szCs w:val="24"/>
        </w:rPr>
        <w:t xml:space="preserve">successfully </w:t>
      </w:r>
      <w:r w:rsidRPr="00206FFD">
        <w:rPr>
          <w:sz w:val="24"/>
          <w:szCs w:val="24"/>
        </w:rPr>
        <w:t>adopt</w:t>
      </w:r>
      <w:r w:rsidR="00D77217">
        <w:rPr>
          <w:sz w:val="24"/>
          <w:szCs w:val="24"/>
        </w:rPr>
        <w:t>ed</w:t>
      </w:r>
      <w:r w:rsidRPr="00206FFD">
        <w:rPr>
          <w:sz w:val="24"/>
          <w:szCs w:val="24"/>
        </w:rPr>
        <w:t xml:space="preserve"> a</w:t>
      </w:r>
      <w:r w:rsidR="00200EC7" w:rsidRPr="00206FFD">
        <w:rPr>
          <w:sz w:val="24"/>
          <w:szCs w:val="24"/>
        </w:rPr>
        <w:t xml:space="preserve"> life-</w:t>
      </w:r>
      <w:r w:rsidR="0023189C" w:rsidRPr="00206FFD">
        <w:rPr>
          <w:sz w:val="24"/>
          <w:szCs w:val="24"/>
        </w:rPr>
        <w:t>course perspective</w:t>
      </w:r>
      <w:r w:rsidRPr="00206FFD">
        <w:rPr>
          <w:sz w:val="24"/>
          <w:szCs w:val="24"/>
        </w:rPr>
        <w:t xml:space="preserve">. </w:t>
      </w:r>
      <w:r w:rsidR="0023189C" w:rsidRPr="00206FFD">
        <w:rPr>
          <w:sz w:val="24"/>
          <w:szCs w:val="24"/>
        </w:rPr>
        <w:t xml:space="preserve">This </w:t>
      </w:r>
      <w:r w:rsidRPr="00206FFD">
        <w:rPr>
          <w:sz w:val="24"/>
          <w:szCs w:val="24"/>
        </w:rPr>
        <w:t xml:space="preserve">omission </w:t>
      </w:r>
      <w:r w:rsidR="0023189C" w:rsidRPr="00206FFD">
        <w:rPr>
          <w:sz w:val="24"/>
          <w:szCs w:val="24"/>
        </w:rPr>
        <w:t xml:space="preserve">is problematic because </w:t>
      </w:r>
      <w:r w:rsidRPr="00206FFD">
        <w:rPr>
          <w:sz w:val="24"/>
          <w:szCs w:val="24"/>
        </w:rPr>
        <w:t>many disease and behavioural outcomes</w:t>
      </w:r>
      <w:r w:rsidR="00997C14" w:rsidRPr="00206FFD">
        <w:rPr>
          <w:sz w:val="24"/>
          <w:szCs w:val="24"/>
        </w:rPr>
        <w:t>, as well as the antecedents of health inequalities,</w:t>
      </w:r>
      <w:r w:rsidRPr="00206FFD">
        <w:rPr>
          <w:sz w:val="24"/>
          <w:szCs w:val="24"/>
        </w:rPr>
        <w:t xml:space="preserve"> have long response lags and it is feasible that environmental exposure early in life (e.g. childhood) may </w:t>
      </w:r>
      <w:r w:rsidR="00556C45" w:rsidRPr="00206FFD">
        <w:rPr>
          <w:sz w:val="24"/>
          <w:szCs w:val="24"/>
        </w:rPr>
        <w:t xml:space="preserve">also </w:t>
      </w:r>
      <w:r w:rsidRPr="00206FFD">
        <w:rPr>
          <w:sz w:val="24"/>
          <w:szCs w:val="24"/>
        </w:rPr>
        <w:t xml:space="preserve">have life-long implications for health. Therefore, the lack of conceptualisation and operationalisation of </w:t>
      </w:r>
      <w:r w:rsidR="0028582C" w:rsidRPr="00206FFD">
        <w:rPr>
          <w:sz w:val="24"/>
          <w:szCs w:val="24"/>
        </w:rPr>
        <w:t xml:space="preserve">contextual </w:t>
      </w:r>
      <w:r w:rsidRPr="00206FFD">
        <w:rPr>
          <w:sz w:val="24"/>
          <w:szCs w:val="24"/>
        </w:rPr>
        <w:t xml:space="preserve">exposure assessment </w:t>
      </w:r>
      <w:r w:rsidR="0028582C" w:rsidRPr="00206FFD">
        <w:rPr>
          <w:sz w:val="24"/>
          <w:szCs w:val="24"/>
        </w:rPr>
        <w:t>over people’s li</w:t>
      </w:r>
      <w:r w:rsidR="005D17C5" w:rsidRPr="00206FFD">
        <w:rPr>
          <w:sz w:val="24"/>
          <w:szCs w:val="24"/>
        </w:rPr>
        <w:t>ves has added further analytic</w:t>
      </w:r>
      <w:r w:rsidR="0028582C" w:rsidRPr="00206FFD">
        <w:rPr>
          <w:sz w:val="24"/>
          <w:szCs w:val="24"/>
        </w:rPr>
        <w:t xml:space="preserve"> uncertainty. People are not only highly mobile in their activity spaces across the course of the day but they are also </w:t>
      </w:r>
      <w:r w:rsidR="0023189C" w:rsidRPr="00206FFD">
        <w:rPr>
          <w:sz w:val="24"/>
          <w:szCs w:val="24"/>
        </w:rPr>
        <w:t xml:space="preserve">increasingly </w:t>
      </w:r>
      <w:r w:rsidR="00997C14" w:rsidRPr="00206FFD">
        <w:rPr>
          <w:sz w:val="24"/>
          <w:szCs w:val="24"/>
        </w:rPr>
        <w:t>itinerant</w:t>
      </w:r>
      <w:r w:rsidR="0023189C" w:rsidRPr="00206FFD">
        <w:rPr>
          <w:sz w:val="24"/>
          <w:szCs w:val="24"/>
        </w:rPr>
        <w:t xml:space="preserve"> through their lives </w:t>
      </w:r>
      <w:r w:rsidR="00C20B58" w:rsidRPr="00206FFD">
        <w:rPr>
          <w:sz w:val="24"/>
          <w:szCs w:val="24"/>
        </w:rPr>
        <w:t>as they</w:t>
      </w:r>
      <w:r w:rsidR="00EC021C" w:rsidRPr="00206FFD">
        <w:rPr>
          <w:sz w:val="24"/>
          <w:szCs w:val="24"/>
        </w:rPr>
        <w:t xml:space="preserve"> respond to a host of factors relating to employment opportunities, housing</w:t>
      </w:r>
      <w:r w:rsidR="00C20B58" w:rsidRPr="00206FFD">
        <w:rPr>
          <w:sz w:val="24"/>
          <w:szCs w:val="24"/>
        </w:rPr>
        <w:t xml:space="preserve"> markets</w:t>
      </w:r>
      <w:r w:rsidR="00EC021C" w:rsidRPr="00206FFD">
        <w:rPr>
          <w:sz w:val="24"/>
          <w:szCs w:val="24"/>
        </w:rPr>
        <w:t xml:space="preserve">, family responsibilities and other life events. </w:t>
      </w:r>
      <w:r w:rsidR="0028582C" w:rsidRPr="00206FFD">
        <w:rPr>
          <w:sz w:val="24"/>
          <w:szCs w:val="24"/>
        </w:rPr>
        <w:t xml:space="preserve"> Importantly, </w:t>
      </w:r>
      <w:r w:rsidR="00C20B58" w:rsidRPr="00206FFD">
        <w:rPr>
          <w:sz w:val="24"/>
          <w:szCs w:val="24"/>
        </w:rPr>
        <w:t xml:space="preserve">these migration flows </w:t>
      </w:r>
      <w:r w:rsidR="001A0310" w:rsidRPr="00206FFD">
        <w:rPr>
          <w:sz w:val="24"/>
          <w:szCs w:val="24"/>
        </w:rPr>
        <w:t>are often</w:t>
      </w:r>
      <w:r w:rsidR="00C20B58" w:rsidRPr="00206FFD">
        <w:rPr>
          <w:sz w:val="24"/>
          <w:szCs w:val="24"/>
        </w:rPr>
        <w:t xml:space="preserve"> highly health selective</w:t>
      </w:r>
      <w:r w:rsidR="00EC021C" w:rsidRPr="00206FFD">
        <w:rPr>
          <w:sz w:val="24"/>
          <w:szCs w:val="24"/>
        </w:rPr>
        <w:t xml:space="preserve"> as </w:t>
      </w:r>
      <w:r w:rsidR="008226F7" w:rsidRPr="00206FFD">
        <w:rPr>
          <w:sz w:val="24"/>
          <w:szCs w:val="24"/>
        </w:rPr>
        <w:t xml:space="preserve">migration events </w:t>
      </w:r>
      <w:r w:rsidR="00997C14" w:rsidRPr="00206FFD">
        <w:rPr>
          <w:sz w:val="24"/>
          <w:szCs w:val="24"/>
        </w:rPr>
        <w:t>can often be</w:t>
      </w:r>
      <w:r w:rsidR="008226F7" w:rsidRPr="00206FFD">
        <w:rPr>
          <w:sz w:val="24"/>
          <w:szCs w:val="24"/>
        </w:rPr>
        <w:t xml:space="preserve"> promoted by health-related outcomes </w:t>
      </w:r>
      <w:r w:rsidR="008226F7" w:rsidRPr="00206FFD">
        <w:rPr>
          <w:sz w:val="24"/>
          <w:szCs w:val="24"/>
        </w:rPr>
        <w:fldChar w:fldCharType="begin" w:fldLock="1"/>
      </w:r>
      <w:r w:rsidR="003C4AEC">
        <w:rPr>
          <w:sz w:val="24"/>
          <w:szCs w:val="24"/>
        </w:rPr>
        <w:instrText>ADDIN CSL_CITATION { "citationItems" : [ { "id" : "ITEM-1", "itemData" : { "DOI" : "10.1371/journal.pone.0126567", "ISSN" : "1932-6203", "PMID" : "26018595", "abstract" : "OBJECTIVE: Research has indicated that people moving towards neighbourhoods with disadvantaged socio-economic status have poor health, in particular mental health, but the reasons for this are unclear. This study aims to assess why people moving towards more socio-economically deprived areas have poor mental health. It focuses upon the role of difficult life events that may both trigger moves and damage mental health. This study investigates how mental health and socio-spatial patterns of mobility vary between people moving following difficult life events and for other reasons.\\n\\nMETHODS: Longitudinal analysis of British Household Panel Survey data describing adults' moves between annual survey waves, pooled over ten years, 1996-2006 (N=122,892 observations). Respondents were defined as 'difficult life event movers' if they had experienced relationship breakdown, housing eviction/repossession, or job loss between waves. Respondents were categorised as moving to more or less deprived quintiles using their Census Area Statistic residential ward Carstairs score. Mental health was indicated by self-reported mental health problems. Binary logistic regression models of weighted data were adjusted for age, sex, education and social class.\\n\\nRESULTS: The migration rate over one year was 8.5%; 14.1% of movers had experienced a difficult life event during this time period. Adjusted regression model odds of mental health problems among difficult life event movers were 1.67 (95% CI 1.35-2.07) relative to other movers. Odds of difficult life events movers, compared to other movers, moving to a less deprived area, relative to an area with a similar level of deprivation, were 0.70 (95% CI 0.58-0.84). Odds of mental health problems among difficult life event movers relocating to more deprived areas were highly elevated at 2.40 (95% CI 1.63-3.53), relative to stayers.\\n\\nCONCLUSION: Difficult life events may influence health selective patterns of migration and socio-spatial trajectories, reducing moves to less deprived neighbourhoods among people with mental illness.", "author" : [ { "dropping-particle" : "", "family" : "Tunstall", "given" : "H", "non-dropping-particle" : "", "parse-names" : false, "suffix" : "" }, { "dropping-particle" : "", "family" : "Shortt", "given" : "N", "non-dropping-particle" : "", "parse-names" : false, "suffix" : "" }, { "dropping-particle" : "", "family" : "Pearce", "given" : "J", "non-dropping-particle" : "", "parse-names" : false, "suffix" : "" }, { "dropping-particle" : "", "family" : "Mitchell", "given" : "R", "non-dropping-particle" : "", "parse-names" : false, "suffix" : "" } ], "container-title" : "PloS One", "id" : "ITEM-1", "issue" : "5", "issued" : { "date-parts" : [ [ "2015" ] ] }, "page" : "e0126567", "title" : "Difficult life events, selective migration and spatial inequalities in mental health in the UK", "type" : "article-journal", "volume" : "10" }, "uris" : [ "http://www.mendeley.com/documents/?uuid=d275f0fb-9625-4b4d-887d-b8c8f7788c4e" ] } ], "mendeley" : { "formattedCitation" : "(Tunstall et al. 2015)", "plainTextFormattedCitation" : "(Tunstall et al. 2015)", "previouslyFormattedCitation" : "(Tunstall et al. 2015)" }, "properties" : { "noteIndex" : 0 }, "schema" : "https://github.com/citation-style-language/schema/raw/master/csl-citation.json" }</w:instrText>
      </w:r>
      <w:r w:rsidR="008226F7" w:rsidRPr="00206FFD">
        <w:rPr>
          <w:sz w:val="24"/>
          <w:szCs w:val="24"/>
        </w:rPr>
        <w:fldChar w:fldCharType="separate"/>
      </w:r>
      <w:r w:rsidR="008226F7" w:rsidRPr="00206FFD">
        <w:rPr>
          <w:noProof/>
          <w:sz w:val="24"/>
          <w:szCs w:val="24"/>
        </w:rPr>
        <w:t>(Tunstall et al. 2015)</w:t>
      </w:r>
      <w:r w:rsidR="008226F7" w:rsidRPr="00206FFD">
        <w:rPr>
          <w:sz w:val="24"/>
          <w:szCs w:val="24"/>
        </w:rPr>
        <w:fldChar w:fldCharType="end"/>
      </w:r>
      <w:r w:rsidR="00D77217">
        <w:rPr>
          <w:sz w:val="24"/>
          <w:szCs w:val="24"/>
        </w:rPr>
        <w:t>. Previous work has found that</w:t>
      </w:r>
      <w:r w:rsidR="008226F7" w:rsidRPr="00206FFD">
        <w:rPr>
          <w:sz w:val="24"/>
          <w:szCs w:val="24"/>
        </w:rPr>
        <w:t xml:space="preserve"> people with similar levels of health and well-being </w:t>
      </w:r>
      <w:r w:rsidR="00997C14" w:rsidRPr="00206FFD">
        <w:rPr>
          <w:sz w:val="24"/>
          <w:szCs w:val="24"/>
        </w:rPr>
        <w:t xml:space="preserve">tend to </w:t>
      </w:r>
      <w:r w:rsidR="008226F7" w:rsidRPr="00206FFD">
        <w:rPr>
          <w:sz w:val="24"/>
          <w:szCs w:val="24"/>
        </w:rPr>
        <w:t xml:space="preserve">congregate </w:t>
      </w:r>
      <w:r w:rsidR="00997C14" w:rsidRPr="00206FFD">
        <w:rPr>
          <w:sz w:val="24"/>
          <w:szCs w:val="24"/>
        </w:rPr>
        <w:t xml:space="preserve">over time, </w:t>
      </w:r>
      <w:r w:rsidR="008226F7" w:rsidRPr="00206FFD">
        <w:rPr>
          <w:sz w:val="24"/>
          <w:szCs w:val="24"/>
        </w:rPr>
        <w:t xml:space="preserve">leading to greater spatial inequalities in health outcomes across </w:t>
      </w:r>
      <w:r w:rsidR="00997C14" w:rsidRPr="00206FFD">
        <w:rPr>
          <w:sz w:val="24"/>
          <w:szCs w:val="24"/>
        </w:rPr>
        <w:t>cities, regions or countries</w:t>
      </w:r>
      <w:r w:rsidR="008226F7" w:rsidRPr="00206FFD">
        <w:rPr>
          <w:sz w:val="24"/>
          <w:szCs w:val="24"/>
        </w:rPr>
        <w:t xml:space="preserve"> </w:t>
      </w:r>
      <w:r w:rsidR="0028582C" w:rsidRPr="00206FFD">
        <w:rPr>
          <w:sz w:val="24"/>
          <w:szCs w:val="24"/>
        </w:rPr>
        <w:fldChar w:fldCharType="begin" w:fldLock="1"/>
      </w:r>
      <w:r w:rsidR="00C649C0" w:rsidRPr="00206FFD">
        <w:rPr>
          <w:sz w:val="24"/>
          <w:szCs w:val="24"/>
        </w:rPr>
        <w:instrText>ADDIN CSL_CITATION { "citationItems" : [ { "id" : "ITEM-1", "itemData" : { "DOI" : "10.1080/00045601003595537", "ISSN" : "0004-5608", "abstract" : "The research reported here uses New Zealand data on smoking behavior that were collected in the 1981, 1996, and 2006 national censuses. Evaluation of the extent to which differential migration patterns among smokers, former smokers, and nonsmokers contributed toward geographical inequalities in health in New Zealand suggests that the effect of selective migration appears to be significant over the long term. This effect includes the arrival of large numbers of nonsmokers from abroad to the most affluent parts of New Zealand. The recording of these events and the high quality of the census in New Zealand provides evidence of one key mechanism whereby geographical inequalities in health between areas can be greatly exacerbated across a country-differential migration by health status. This assertion has important implications for studies monitoring spatial inequalities in health over time, and research investigating \"place effects\" on health. \u00a9 2010 by Association of American Geographers.", "author" : [ { "dropping-particle" : "", "family" : "Pearce", "given" : "Jamie R.", "non-dropping-particle" : "", "parse-names" : false, "suffix" : "" }, { "dropping-particle" : "", "family" : "Dorling", "given" : "Danny", "non-dropping-particle" : "", "parse-names" : false, "suffix" : "" } ], "container-title" : "Annals of the Association of American Geographers", "id" : "ITEM-1", "issue" : "2", "issued" : { "date-parts" : [ [ "2010", "3", "31" ] ] }, "page" : "393-408", "title" : "The Influence of Selective Migration Patterns Among Smokers and Nonsmokers on Geographical Inequalities in Health", "type" : "article-journal", "volume" : "100" }, "uris" : [ "http://www.mendeley.com/documents/?uuid=05e89084-e889-4555-b1ba-470e30313e83" ] }, { "id" : "ITEM-2", "itemData" : { "ISBN" : "9781409419921", "abstract" : "Drawing on three main disciplines, geography, sociology, and epidemiology, author Tony Gatrell makes strong connections between these areas of inquiry, drawing on (for example) social theorising, geographical concepts, and epidemiological methods and data. The book will be of interest to the growing number of geographers working on the geography of health, along with social scientists involved in the mobilities 'turn'. The issues and problems which are considered - whether re-emerging infections, displaced persons, or the 'risks' of globalised travel - are of current and ongoing concern. Cover; Contents; List of Figures; Preface; 1 Mobilising Concepts; Part 1: Travel; Part 2: Migration; Part 3: Diffusion; Part 4: Communication and Care; Bibliography; Index.", "author" : [ { "dropping-particle" : "", "family" : "Gatrell", "given" : "Anthony C.", "non-dropping-particle" : "", "parse-names" : false, "suffix" : "" } ], "id" : "ITEM-2", "issued" : { "date-parts" : [ [ "2011" ] ] }, "number-of-pages" : "229", "publisher" : "Ashgate", "publisher-place" : "Surrey", "title" : "Mobilities and Health", "type" : "book" }, "uris" : [ "http://www.mendeley.com/documents/?uuid=2955342f-afd2-3365-8c46-65f8609a2d51" ] }, { "id" : "ITEM-3", "itemData" : { "DOI" : "10.1016/j.socscimed.2014.07.038", "ISSN" : "1873-5347", "PMID" : "25112564", "abstract" : "Residential mobility may play an important role in influencing both individual health, by determining individual exposures to environments, and area health, by shaping area population composition. This study is the first analysis of migration within the UK to compare general and mental health among adults by age group and consider moves between neighbourhoods with different levels of both socio-economic and physical environment disadvantage. The analysis assesses 122,570 cases from the annual British Household Panel Survey, 1996-2006, based upon pooled data describing moves between consecutive waves of the survey. It assesses the rates and binary logistic regression model odds of self-reported general health and mental health problems of movers and stayers by age group. It also compares movers between Census Area Statistics wards in the UK with different levels of Carstairs and Multiple Environmental Deprivation Index (MEDIx) scores. At all ages, movers had similar or higher odds of poor general and mental health relative to non-movers. Risk of mental health problems were particularly elevated among movers and remained significant after adjustment for socio-demographic variables in most age groups. In adjusted analysis of all adults odds of poor general and mental health were most elevated among movers to more socio-economically deprived areas, with the highest odds for mental health (1.54 95% CI 1.27-1.86). In contrast, risk of poor mental health among total adults was greatest among movers to better physical environments (1.40 95% CI 1.16-1.70). This study therefore finds little evidence of 'healthy migrant effects' among recent movers within the UK and suggests movers have particularly elevated risk of mental health problems. It also indicates that selective migration may not contribute to poor health found in UK neighbourhoods with multiple physical environment deprivation. Further analysis should explore why people with mental health problems are more likely to move to socio-economically deprived neighbourhoods.", "author" : [ { "dropping-particle" : "", "family" : "Tunstall", "given" : "H", "non-dropping-particle" : "", "parse-names" : false, "suffix" : "" }, { "dropping-particle" : "", "family" : "Mitchell", "given" : "R", "non-dropping-particle" : "", "parse-names" : false, "suffix" : "" }, { "dropping-particle" : "", "family" : "Pearce", "given" : "J", "non-dropping-particle" : "", "parse-names" : false, "suffix" : "" }, { "dropping-particle" : "", "family" : "Shortt", "given" : "N", "non-dropping-particle" : "", "parse-names" : false, "suffix" : "" } ], "container-title" : "Social Science &amp; Medicine", "id" : "ITEM-3", "issued" : { "date-parts" : [ [ "2014", "10" ] ] }, "page" : "97-107", "publisher" : "Elsevier Ltd", "title" : "The general and mental health of movers to more- and less-disadvantaged socio-economic and physical environments within the UK.", "type" : "article-journal", "volume" : "118" }, "uris" : [ "http://www.mendeley.com/documents/?uuid=064439a5-9cdb-4c91-b0c9-96c25258f5f2" ] } ], "mendeley" : { "formattedCitation" : "(Pearce and Dorling 2010; Gatrell 2011; Tunstall et al. 2014)", "plainTextFormattedCitation" : "(Pearce and Dorling 2010; Gatrell 2011; Tunstall et al. 2014)", "previouslyFormattedCitation" : "(Pearce and Dorling 2010; Gatrell 2011; Tunstall et al. 2014)" }, "properties" : { "noteIndex" : 0 }, "schema" : "https://github.com/citation-style-language/schema/raw/master/csl-citation.json" }</w:instrText>
      </w:r>
      <w:r w:rsidR="0028582C" w:rsidRPr="00206FFD">
        <w:rPr>
          <w:sz w:val="24"/>
          <w:szCs w:val="24"/>
        </w:rPr>
        <w:fldChar w:fldCharType="separate"/>
      </w:r>
      <w:r w:rsidR="0028582C" w:rsidRPr="00206FFD">
        <w:rPr>
          <w:noProof/>
          <w:sz w:val="24"/>
          <w:szCs w:val="24"/>
        </w:rPr>
        <w:t>(Pearce and Dorling 2010; Gatrell 2011; Tunstall et al. 2014)</w:t>
      </w:r>
      <w:r w:rsidR="0028582C" w:rsidRPr="00206FFD">
        <w:rPr>
          <w:sz w:val="24"/>
          <w:szCs w:val="24"/>
        </w:rPr>
        <w:fldChar w:fldCharType="end"/>
      </w:r>
      <w:r w:rsidR="0023189C" w:rsidRPr="00206FFD">
        <w:rPr>
          <w:sz w:val="24"/>
          <w:szCs w:val="24"/>
        </w:rPr>
        <w:t xml:space="preserve">. </w:t>
      </w:r>
      <w:r w:rsidR="00696BD4" w:rsidRPr="00206FFD">
        <w:rPr>
          <w:sz w:val="24"/>
          <w:szCs w:val="24"/>
        </w:rPr>
        <w:t xml:space="preserve">Further, not only do people migrate between different social and physical milieu </w:t>
      </w:r>
      <w:r w:rsidR="003C6BA8" w:rsidRPr="00206FFD">
        <w:rPr>
          <w:sz w:val="24"/>
          <w:szCs w:val="24"/>
        </w:rPr>
        <w:t>during</w:t>
      </w:r>
      <w:r w:rsidR="00696BD4" w:rsidRPr="00206FFD">
        <w:rPr>
          <w:sz w:val="24"/>
          <w:szCs w:val="24"/>
        </w:rPr>
        <w:t xml:space="preserve"> their lives, it is also apparent that places can be highly dynamic and change rapidly over short and medium periods of time, </w:t>
      </w:r>
      <w:r w:rsidR="00596DA0" w:rsidRPr="00206FFD">
        <w:rPr>
          <w:sz w:val="24"/>
          <w:szCs w:val="24"/>
        </w:rPr>
        <w:t xml:space="preserve">or </w:t>
      </w:r>
      <w:r w:rsidR="00430B56" w:rsidRPr="00206FFD">
        <w:rPr>
          <w:sz w:val="24"/>
          <w:szCs w:val="24"/>
        </w:rPr>
        <w:t xml:space="preserve">remain highly stable, </w:t>
      </w:r>
      <w:r w:rsidR="00696BD4" w:rsidRPr="00206FFD">
        <w:rPr>
          <w:sz w:val="24"/>
          <w:szCs w:val="24"/>
        </w:rPr>
        <w:t xml:space="preserve">with implications for </w:t>
      </w:r>
      <w:r w:rsidR="00997C14" w:rsidRPr="00206FFD">
        <w:rPr>
          <w:sz w:val="24"/>
          <w:szCs w:val="24"/>
        </w:rPr>
        <w:t xml:space="preserve">environmental exposures of local residents and ultimately </w:t>
      </w:r>
      <w:r w:rsidR="00696BD4" w:rsidRPr="00206FFD">
        <w:rPr>
          <w:sz w:val="24"/>
          <w:szCs w:val="24"/>
        </w:rPr>
        <w:t>the</w:t>
      </w:r>
      <w:r w:rsidR="00997C14" w:rsidRPr="00206FFD">
        <w:rPr>
          <w:sz w:val="24"/>
          <w:szCs w:val="24"/>
        </w:rPr>
        <w:t>ir</w:t>
      </w:r>
      <w:r w:rsidR="00696BD4" w:rsidRPr="00206FFD">
        <w:rPr>
          <w:sz w:val="24"/>
          <w:szCs w:val="24"/>
        </w:rPr>
        <w:t xml:space="preserve"> health </w:t>
      </w:r>
      <w:r w:rsidR="00556C45" w:rsidRPr="00206FFD">
        <w:rPr>
          <w:sz w:val="24"/>
          <w:szCs w:val="24"/>
        </w:rPr>
        <w:fldChar w:fldCharType="begin" w:fldLock="1"/>
      </w:r>
      <w:r w:rsidR="00C649C0" w:rsidRPr="00206FFD">
        <w:rPr>
          <w:sz w:val="24"/>
          <w:szCs w:val="24"/>
        </w:rPr>
        <w:instrText>ADDIN CSL_CITATION { "citationItems" : [ { "id" : "ITEM-1", "itemData" : { "author" : [ { "dropping-particle" : "", "family" : "Pearce", "given" : "Jamie R", "non-dropping-particle" : "", "parse-names" : false, "suffix" : "" }, { "dropping-particle" : "", "family" : "Mitchell", "given" : "Richard", "non-dropping-particle" : "", "parse-names" : false, "suffix" : "" }, { "dropping-particle" : "", "family" : "Shortt", "given" : "NiamhK.", "non-dropping-particle" : "", "parse-names" : false, "suffix" : "" } ], "container-title" : "Health Inequalities: Critical Perspectives", "editor" : [ { "dropping-particle" : "", "family" : "Smith", "given" : "K", "non-dropping-particle" : "", "parse-names" : false, "suffix" : "" }, { "dropping-particle" : "", "family" : "Bambra", "given" : "C", "non-dropping-particle" : "", "parse-names" : false, "suffix" : "" }, { "dropping-particle" : "", "family" : "Hill", "given" : "S", "non-dropping-particle" : "", "parse-names" : false, "suffix" : "" } ], "id" : "ITEM-1", "issued" : { "date-parts" : [ [ "2016" ] ] }, "page" : "192-205", "publisher" : "OUP", "publisher-place" : "Oxford", "title" : "Place, space and health inequalities", "type" : "chapter" }, "uris" : [ "http://www.mendeley.com/documents/?uuid=18171f19-6a4a-4187-b922-157268ce760f" ] } ], "mendeley" : { "formattedCitation" : "(Pearce, Mitchell, and Shortt 2016)", "plainTextFormattedCitation" : "(Pearce, Mitchell, and Shortt 2016)", "previouslyFormattedCitation" : "(Pearce, Mitchell, and Shortt 2016)" }, "properties" : { "noteIndex" : 0 }, "schema" : "https://github.com/citation-style-language/schema/raw/master/csl-citation.json" }</w:instrText>
      </w:r>
      <w:r w:rsidR="00556C45" w:rsidRPr="00206FFD">
        <w:rPr>
          <w:sz w:val="24"/>
          <w:szCs w:val="24"/>
        </w:rPr>
        <w:fldChar w:fldCharType="separate"/>
      </w:r>
      <w:r w:rsidR="00556C45" w:rsidRPr="00206FFD">
        <w:rPr>
          <w:noProof/>
          <w:sz w:val="24"/>
          <w:szCs w:val="24"/>
        </w:rPr>
        <w:t>(Pearce, Mitchell, and Shortt 2016)</w:t>
      </w:r>
      <w:r w:rsidR="00556C45" w:rsidRPr="00206FFD">
        <w:rPr>
          <w:sz w:val="24"/>
          <w:szCs w:val="24"/>
        </w:rPr>
        <w:fldChar w:fldCharType="end"/>
      </w:r>
      <w:r w:rsidR="00696BD4" w:rsidRPr="00206FFD">
        <w:rPr>
          <w:sz w:val="24"/>
          <w:szCs w:val="24"/>
        </w:rPr>
        <w:t xml:space="preserve">. </w:t>
      </w:r>
      <w:r w:rsidR="00696BD4" w:rsidRPr="00206FFD">
        <w:rPr>
          <w:sz w:val="24"/>
          <w:szCs w:val="24"/>
        </w:rPr>
        <w:lastRenderedPageBreak/>
        <w:t xml:space="preserve">Understanding these placed-based trajectories and the movement of people through and within these different social contexts may be important in explaining </w:t>
      </w:r>
      <w:r w:rsidR="00997C14" w:rsidRPr="00206FFD">
        <w:rPr>
          <w:sz w:val="24"/>
          <w:szCs w:val="24"/>
        </w:rPr>
        <w:t>diverse</w:t>
      </w:r>
      <w:r w:rsidR="00696BD4" w:rsidRPr="00206FFD">
        <w:rPr>
          <w:sz w:val="24"/>
          <w:szCs w:val="24"/>
        </w:rPr>
        <w:t xml:space="preserve"> </w:t>
      </w:r>
      <w:r w:rsidR="00997C14" w:rsidRPr="00206FFD">
        <w:rPr>
          <w:sz w:val="24"/>
          <w:szCs w:val="24"/>
        </w:rPr>
        <w:t xml:space="preserve">health </w:t>
      </w:r>
      <w:r w:rsidR="00696BD4" w:rsidRPr="00206FFD">
        <w:rPr>
          <w:sz w:val="24"/>
          <w:szCs w:val="24"/>
        </w:rPr>
        <w:t xml:space="preserve">outcomes across populations. Not only have these </w:t>
      </w:r>
      <w:r w:rsidR="00997C14" w:rsidRPr="00206FFD">
        <w:rPr>
          <w:sz w:val="24"/>
          <w:szCs w:val="24"/>
        </w:rPr>
        <w:t>difficulties</w:t>
      </w:r>
      <w:r w:rsidR="00696BD4" w:rsidRPr="00206FFD">
        <w:rPr>
          <w:sz w:val="24"/>
          <w:szCs w:val="24"/>
        </w:rPr>
        <w:t xml:space="preserve"> resulted in a weak conceptual understanding of connections between health and place but it is likely that researchers have mis-specified – and likely underestimated – how place matters for health, which </w:t>
      </w:r>
      <w:r w:rsidR="00997C14" w:rsidRPr="00206FFD">
        <w:rPr>
          <w:sz w:val="24"/>
          <w:szCs w:val="24"/>
        </w:rPr>
        <w:t xml:space="preserve">in turn </w:t>
      </w:r>
      <w:r w:rsidR="00696BD4" w:rsidRPr="00206FFD">
        <w:rPr>
          <w:sz w:val="24"/>
          <w:szCs w:val="24"/>
        </w:rPr>
        <w:t xml:space="preserve">has undermined the identification of causal relationships. </w:t>
      </w:r>
    </w:p>
    <w:p w:rsidR="0001167B" w:rsidRPr="00206FFD" w:rsidRDefault="005D17C5" w:rsidP="0041253B">
      <w:pPr>
        <w:spacing w:line="480" w:lineRule="auto"/>
        <w:rPr>
          <w:sz w:val="24"/>
          <w:szCs w:val="24"/>
        </w:rPr>
      </w:pPr>
      <w:r w:rsidRPr="00206FFD">
        <w:rPr>
          <w:sz w:val="24"/>
          <w:szCs w:val="24"/>
        </w:rPr>
        <w:t xml:space="preserve">The few studies </w:t>
      </w:r>
      <w:r w:rsidR="0028582C" w:rsidRPr="00206FFD">
        <w:rPr>
          <w:sz w:val="24"/>
          <w:szCs w:val="24"/>
        </w:rPr>
        <w:t>attempt</w:t>
      </w:r>
      <w:r w:rsidRPr="00206FFD">
        <w:rPr>
          <w:sz w:val="24"/>
          <w:szCs w:val="24"/>
        </w:rPr>
        <w:t>ing</w:t>
      </w:r>
      <w:r w:rsidR="0028582C" w:rsidRPr="00206FFD">
        <w:rPr>
          <w:sz w:val="24"/>
          <w:szCs w:val="24"/>
        </w:rPr>
        <w:t xml:space="preserve"> to capture </w:t>
      </w:r>
      <w:r w:rsidR="001A0310" w:rsidRPr="00206FFD">
        <w:rPr>
          <w:sz w:val="24"/>
          <w:szCs w:val="24"/>
        </w:rPr>
        <w:t xml:space="preserve">contextual measures over the </w:t>
      </w:r>
      <w:r w:rsidR="0028582C" w:rsidRPr="00206FFD">
        <w:rPr>
          <w:sz w:val="24"/>
          <w:szCs w:val="24"/>
        </w:rPr>
        <w:t xml:space="preserve">life course </w:t>
      </w:r>
      <w:r w:rsidR="001A0310" w:rsidRPr="00206FFD">
        <w:rPr>
          <w:sz w:val="24"/>
          <w:szCs w:val="24"/>
        </w:rPr>
        <w:t xml:space="preserve">and </w:t>
      </w:r>
      <w:r w:rsidRPr="00206FFD">
        <w:rPr>
          <w:sz w:val="24"/>
          <w:szCs w:val="24"/>
        </w:rPr>
        <w:t xml:space="preserve">relate these to health are </w:t>
      </w:r>
      <w:r w:rsidR="001A0310" w:rsidRPr="00206FFD">
        <w:rPr>
          <w:sz w:val="24"/>
          <w:szCs w:val="24"/>
        </w:rPr>
        <w:t>mostly limited to studies of the social environment (</w:t>
      </w:r>
      <w:r w:rsidRPr="00206FFD">
        <w:rPr>
          <w:sz w:val="24"/>
          <w:szCs w:val="24"/>
        </w:rPr>
        <w:t xml:space="preserve">often </w:t>
      </w:r>
      <w:r w:rsidR="001A0310" w:rsidRPr="00206FFD">
        <w:rPr>
          <w:sz w:val="24"/>
          <w:szCs w:val="24"/>
        </w:rPr>
        <w:t>using census-based indicators). The evidence tends to suggest that residing in disadvantageous social circumstances (</w:t>
      </w:r>
      <w:r w:rsidR="00696BD4" w:rsidRPr="00206FFD">
        <w:rPr>
          <w:sz w:val="24"/>
          <w:szCs w:val="24"/>
        </w:rPr>
        <w:t>e.g.</w:t>
      </w:r>
      <w:r w:rsidR="00C134E4" w:rsidRPr="00206FFD">
        <w:rPr>
          <w:sz w:val="24"/>
          <w:szCs w:val="24"/>
        </w:rPr>
        <w:t xml:space="preserve"> </w:t>
      </w:r>
      <w:r w:rsidR="00696BD4" w:rsidRPr="00206FFD">
        <w:rPr>
          <w:sz w:val="24"/>
          <w:szCs w:val="24"/>
        </w:rPr>
        <w:t xml:space="preserve">captured using measures of </w:t>
      </w:r>
      <w:r w:rsidR="00C134E4" w:rsidRPr="00206FFD">
        <w:rPr>
          <w:sz w:val="24"/>
          <w:szCs w:val="24"/>
        </w:rPr>
        <w:t>area-level deprivation or unemployment</w:t>
      </w:r>
      <w:r w:rsidR="001A0310" w:rsidRPr="00206FFD">
        <w:rPr>
          <w:sz w:val="24"/>
          <w:szCs w:val="24"/>
        </w:rPr>
        <w:t>) detrimentally influences subsequent health trajectories (</w:t>
      </w:r>
      <w:r w:rsidR="00C134E4" w:rsidRPr="00206FFD">
        <w:rPr>
          <w:sz w:val="24"/>
          <w:szCs w:val="24"/>
        </w:rPr>
        <w:t>e.g. physical capabilities or disease outcomes</w:t>
      </w:r>
      <w:r w:rsidR="001A0310" w:rsidRPr="00206FFD">
        <w:rPr>
          <w:sz w:val="24"/>
          <w:szCs w:val="24"/>
        </w:rPr>
        <w:t xml:space="preserve">), sometimes much later in life </w:t>
      </w:r>
      <w:r w:rsidR="00C134E4" w:rsidRPr="00206FFD">
        <w:rPr>
          <w:sz w:val="24"/>
          <w:szCs w:val="24"/>
        </w:rPr>
        <w:fldChar w:fldCharType="begin" w:fldLock="1"/>
      </w:r>
      <w:r w:rsidR="00BB7719" w:rsidRPr="00206FFD">
        <w:rPr>
          <w:sz w:val="24"/>
          <w:szCs w:val="24"/>
        </w:rPr>
        <w:instrText>ADDIN CSL_CITATION { "citationItems" : [ { "id" : "ITEM-1", "itemData" : { "ISBN" : "0277-9536", "author" : [ { "dropping-particle" : "", "family" : "Curtis", "given" : "Sarah", "non-dropping-particle" : "", "parse-names" : false, "suffix" : "" }, { "dropping-particle" : "", "family" : "Southall", "given" : "H", "non-dropping-particle" : "", "parse-names" : false, "suffix" : "" }, { "dropping-particle" : "", "family" : "Congdon", "given" : "P", "non-dropping-particle" : "", "parse-names" : false, "suffix" : "" }, { "dropping-particle" : "", "family" : "Dodgeon", "given" : "B", "non-dropping-particle" : "", "parse-names" : false, "suffix" : "" } ], "container-title" : "Social Science &amp; Medicine", "id" : "ITEM-1", "issue" : "1", "issued" : { "date-parts" : [ [ "2004" ] ] }, "note" : "doi: DOI: 10.1016/S0277-9536(03)00149-7", "page" : "57-74", "title" : "Area effects on health variation over the life-course: analysis of the longitudinal study sample in England using new data on area of residence in childhood", "type" : "article-journal", "volume" : "58" }, "uris" : [ "http://www.mendeley.com/documents/?uuid=e26b287c-86dc-4797-8507-aede2d8af3a2" ] }, { "id" : "ITEM-2", "itemData" : { "DOI" : "10.1093/aje/kwt003", "ISSN" : "1476-6256", "PMID" : "23788665", "abstract" : "Physical capability in later life is influenced by factors occurring across the life course, yet exposures to area conditions have only been examined cross-sectionally. Data from the National Survey of Health and Development, a longitudinal study of a 1946 British birth cohort, were used to estimate associations of area deprivation (defined as percentage of employed people working in partly skilled or unskilled occupations) at ages 4, 26, and 53 years (residential addresses linked to census data in 1950, 1972, and 1999) with 3 measures of physical capability at age 53 years: grip strength, standing balance, and chair-rise time. Cross-classified multilevel models with individuals nested within areas at the 3 ages showed that models assessing a single time point underestimate total area contributions to physical capability. For balance and chair-rise performance, associations with area deprivation in midlife were robust to adjustment for individual socioeconomic position and prior area deprivation (mean change for a 1-standard-deviation increase: balance, -7.4% (95% confidence interval (CI): -12.8, -2.8); chair rise, 2.1% (95% CI: -0.1, 4.3)). In addition, area deprivation in childhood was related to balance after adjustment for childhood socioeconomic position (-5.1%, 95% CI: -8.7, -1.6). Interventions aimed at reducing midlife disparities in physical capability should target the socioeconomic environment of individuals-for standing balance, as early as childhood.", "author" : [ { "dropping-particle" : "", "family" : "Murray", "given" : "Emily T", "non-dropping-particle" : "", "parse-names" : false, "suffix" : "" }, { "dropping-particle" : "", "family" : "Ben-Shlomo", "given" : "Yoav", "non-dropping-particle" : "", "parse-names" : false, "suffix" : "" }, { "dropping-particle" : "", "family" : "Tilling", "given" : "Kate", "non-dropping-particle" : "", "parse-names" : false, "suffix" : "" }, { "dropping-particle" : "", "family" : "Southall", "given" : "Humphrey", "non-dropping-particle" : "", "parse-names" : false, "suffix" : "" }, { "dropping-particle" : "", "family" : "Aucott", "given" : "Paula", "non-dropping-particle" : "", "parse-names" : false, "suffix" : "" }, { "dropping-particle" : "", "family" : "Kuh", "given" : "Diana", "non-dropping-particle" : "", "parse-names" : false, "suffix" : "" }, { "dropping-particle" : "", "family" : "Hardy", "given" : "Rebecca", "non-dropping-particle" : "", "parse-names" : false, "suffix" : "" } ], "container-title" : "American Journal of Epidemiology", "id" : "ITEM-2", "issue" : "3", "issued" : { "date-parts" : [ [ "2013", "8", "1" ] ] }, "page" : "441-50", "publisher" : "Oxford University Press", "title" : "Area deprivation across the life course and physical capability in midlife: findings from the 1946 British Birth cohort.", "type" : "article-journal", "volume" : "178" }, "uris" : [ "http://www.mendeley.com/documents/?uuid=0748a25d-c390-3631-b1ae-a456b3b928a3" ] }, { "id" : "ITEM-3", "itemData" : { "DOI" : "10.1016/j.socscimed.2013.08.005", "ISSN" : "02779536", "abstract" : "Neighbourhood socioeconomic status (SES) has been associated with numerous chronic diseases, yet little information exists on its association with lung cancer incidence. This outcome presents two key empirical challenges: a long latency period that requires study participants' residential histories and long-term neighbourhood characteristics; and adequate data on many risk factors to test hypothesized mediating pathways between neighbourhood SES and lung cancer incidence. Analysing data on urban participants of a large Canadian population-based lung cancer case-control study, we investigate three issues pertaining to these challenges. First, we examine whether there is an association between long-term neighbourhood SES, derived from 20 years of residential histories and five national censuses, and lung cancer incidence. Second, we determine how this long-term neighbourhood SES association changes when using neighbourhood SES measures based on different latency periods or at time of study entry. Third, we estimate the extent to which long-term neighbourhood SES is mediated by a range of individual-level smoking behaviours, other health behaviours, and environmental and occupational exposures. Results of hierarchical logistic regression models indicate significantly higher odds of lung cancer cases residing in the most compared to the least deprived quintile of the long-term neighbourhood SES index (OR: 1.46; 95% CI: 1.13\u20131.89) after adjustment for individual SES. This association remained significant (OR: 1.38; 1.01\u20131.88) after adjusting for smoking behaviour and other known and suspected lung cancer risk factors. Important differences were observed between long-term and study entry neighbourhood SES measures, with the latter attenuating effect estimates by over 50 percent. Smoking behaviour was the strongest partial mediating pathway of the long-term neighbourhood SES effect. This research is the first to examine the effects of long-term neighbourhood SES on lung cancer risk and more research is needed to further identify specific, modifiable pathways by which neighbourhood context may influence lung cancer risk.", "author" : [ { "dropping-particle" : "", "family" : "Hystad", "given" : "Perry", "non-dropping-particle" : "", "parse-names" : false, "suffix" : "" }, { "dropping-particle" : "", "family" : "Carpiano", "given" : "Richard M.", "non-dropping-particle" : "", "parse-names" : false, "suffix" : "" }, { "dropping-particle" : "", "family" : "Demers", "given" : "Paul A.", "non-dropping-particle" : "", "parse-names" : false, "suffix" : "" }, { "dropping-particle" : "", "family" : "Johnson", "given" : "Kenneth C.", "non-dropping-particle" : "", "parse-names" : false, "suffix" : "" }, { "dropping-particle" : "", "family" : "Brauer", "given" : "Michael", "non-dropping-particle" : "", "parse-names" : false, "suffix" : "" } ], "container-title" : "Social Science &amp; Medicine", "id" : "ITEM-3", "issued" : { "date-parts" : [ [ "2013" ] ] }, "page" : "95-103", "title" : "Neighbourhood socioeconomic status and individual lung cancer risk: Evaluating long-term exposure measures and mediating mechanisms", "type" : "article-journal", "volume" : "97" }, "uris" : [ "http://www.mendeley.com/documents/?uuid=17776017-0f3b-3592-9a8f-fadb35b19983" ] } ], "mendeley" : { "formattedCitation" : "(Curtis et al. 2004; Hystad et al. 2013; Murray et al. 2013)", "plainTextFormattedCitation" : "(Curtis et al. 2004; Hystad et al. 2013; Murray et al. 2013)", "previouslyFormattedCitation" : "(Curtis et al. 2004; Hystad et al. 2013; Murray et al. 2013)" }, "properties" : { "noteIndex" : 0 }, "schema" : "https://github.com/citation-style-language/schema/raw/master/csl-citation.json" }</w:instrText>
      </w:r>
      <w:r w:rsidR="00C134E4" w:rsidRPr="00206FFD">
        <w:rPr>
          <w:sz w:val="24"/>
          <w:szCs w:val="24"/>
        </w:rPr>
        <w:fldChar w:fldCharType="separate"/>
      </w:r>
      <w:r w:rsidR="00C134E4" w:rsidRPr="00206FFD">
        <w:rPr>
          <w:noProof/>
          <w:sz w:val="24"/>
          <w:szCs w:val="24"/>
        </w:rPr>
        <w:t>(Curtis et al. 2004; Hystad et al. 2013; Murray et al. 2013)</w:t>
      </w:r>
      <w:r w:rsidR="00C134E4" w:rsidRPr="00206FFD">
        <w:rPr>
          <w:sz w:val="24"/>
          <w:szCs w:val="24"/>
        </w:rPr>
        <w:fldChar w:fldCharType="end"/>
      </w:r>
      <w:r w:rsidR="001A0310" w:rsidRPr="00206FFD">
        <w:rPr>
          <w:sz w:val="24"/>
          <w:szCs w:val="24"/>
        </w:rPr>
        <w:t>. Although these findings have been significant in developing causally relevant contextual measures, the r</w:t>
      </w:r>
      <w:r w:rsidR="00C134E4" w:rsidRPr="00206FFD">
        <w:rPr>
          <w:sz w:val="24"/>
          <w:szCs w:val="24"/>
        </w:rPr>
        <w:t xml:space="preserve">eliance on census-based </w:t>
      </w:r>
      <w:r w:rsidR="009B457B">
        <w:rPr>
          <w:sz w:val="24"/>
          <w:szCs w:val="24"/>
        </w:rPr>
        <w:t>information</w:t>
      </w:r>
      <w:r w:rsidR="009B457B" w:rsidRPr="00206FFD">
        <w:rPr>
          <w:sz w:val="24"/>
          <w:szCs w:val="24"/>
        </w:rPr>
        <w:t xml:space="preserve"> </w:t>
      </w:r>
      <w:r w:rsidR="001A0310" w:rsidRPr="00206FFD">
        <w:rPr>
          <w:sz w:val="24"/>
          <w:szCs w:val="24"/>
        </w:rPr>
        <w:t xml:space="preserve">is problematic because they are </w:t>
      </w:r>
      <w:r w:rsidR="0031646C" w:rsidRPr="00206FFD">
        <w:rPr>
          <w:sz w:val="24"/>
          <w:szCs w:val="24"/>
        </w:rPr>
        <w:t xml:space="preserve">usually </w:t>
      </w:r>
      <w:r w:rsidR="00C134E4" w:rsidRPr="00206FFD">
        <w:rPr>
          <w:sz w:val="24"/>
          <w:szCs w:val="24"/>
        </w:rPr>
        <w:t xml:space="preserve">poorly specified </w:t>
      </w:r>
      <w:r w:rsidR="0031646C" w:rsidRPr="00206FFD">
        <w:rPr>
          <w:sz w:val="24"/>
          <w:szCs w:val="24"/>
        </w:rPr>
        <w:t xml:space="preserve">proxies for other </w:t>
      </w:r>
      <w:r w:rsidR="00C134E4" w:rsidRPr="00206FFD">
        <w:rPr>
          <w:sz w:val="24"/>
          <w:szCs w:val="24"/>
        </w:rPr>
        <w:t xml:space="preserve">place-based </w:t>
      </w:r>
      <w:r w:rsidR="0031646C" w:rsidRPr="00206FFD">
        <w:rPr>
          <w:sz w:val="24"/>
          <w:szCs w:val="24"/>
        </w:rPr>
        <w:t>processes</w:t>
      </w:r>
      <w:r w:rsidR="0001167B" w:rsidRPr="00206FFD">
        <w:rPr>
          <w:sz w:val="24"/>
          <w:szCs w:val="24"/>
        </w:rPr>
        <w:t xml:space="preserve">. </w:t>
      </w:r>
      <w:r w:rsidR="006A504B" w:rsidRPr="00206FFD">
        <w:rPr>
          <w:sz w:val="24"/>
          <w:szCs w:val="24"/>
        </w:rPr>
        <w:t xml:space="preserve">Beyond this work on area-level social characteristics, the only other studies to examine the relationships between health and place across the life course has been work on the influence of air pollution </w:t>
      </w:r>
      <w:r w:rsidR="006A504B" w:rsidRPr="00206FFD">
        <w:rPr>
          <w:sz w:val="24"/>
          <w:szCs w:val="24"/>
        </w:rPr>
        <w:fldChar w:fldCharType="begin" w:fldLock="1"/>
      </w:r>
      <w:r w:rsidR="006A504B" w:rsidRPr="00206FFD">
        <w:rPr>
          <w:sz w:val="24"/>
          <w:szCs w:val="24"/>
        </w:rPr>
        <w:instrText>ADDIN CSL_CITATION { "citationItems" : [ { "id" : "ITEM-1", "itemData" : { "DOI" : "10.1136/thx.2006.076851", "ISBN" : "0040-6376", "ISSN" : "1468-3296", "PMID" : "17666438", "abstract" : "BACKGROUND: Recent studies have indicated long-term effects on mortality of particulate and sulphur dioxide (SO(2)) pollution, but uncertainties remain over the size of any effects, potential latency and generalisability. METHODS: A small area study was performed across electoral wards in Great Britain of mean annual black smoke (BS) and SO(2) concentrations (from 1966) and subsequent all-cause and cause-specific mortality using random effect models within a Bayesian framework adjusted for social deprivation and urban/rural classification. Different latencies and changes in associations over time were assessed. RESULTS: Significant associations were found between BS and SO(2) concentrations and mortality. The effects were stronger for respiratory illness than other causes of mortality for the most recent exposure periods (shorter latency times) and most recent mortality period (lower pollutant concentrations). In pooled analysis across four sequential 4 year mortality periods (1982-98), adjusted excess relative risk for respiratory mortality was 3.6% (95% CI 2.6% to 4.5%) per 10 microg/m(3) BS and 13.2% (95% CI 11.5% to 14.9%) per 10 ppb SO(2), and in the most recent period (1994-8) it was 19.3% (95% CI 5.1% to 35.7%) and 21.7% (95% CI 2.9% to 38.5%), respectively. CONCLUSIONS: These findings add to the evidence that air pollution has long-term effects on mortality and point to continuing public health risks even at the relatively lower levels of BS and SO(2) that now occur. They therefore have importance for policies on public health protection through regulation and control of air pollution.", "author" : [ { "dropping-particle" : "", "family" : "Elliott", "given" : "Paul", "non-dropping-particle" : "", "parse-names" : false, "suffix" : "" }, { "dropping-particle" : "", "family" : "Shaddick", "given" : "Gavin", "non-dropping-particle" : "", "parse-names" : false, "suffix" : "" }, { "dropping-particle" : "", "family" : "Wakefield", "given" : "Jonathan C", "non-dropping-particle" : "", "parse-names" : false, "suffix" : "" }, { "dropping-particle" : "", "family" : "Hoogh", "given" : "Cornelis", "non-dropping-particle" : "de", "parse-names" : false, "suffix" : "" }, { "dropping-particle" : "", "family" : "Briggs", "given" : "David J", "non-dropping-particle" : "", "parse-names" : false, "suffix" : "" } ], "container-title" : "Thorax", "id" : "ITEM-1", "issue" : "12", "issued" : { "date-parts" : [ [ "2007" ] ] }, "page" : "1088-94", "title" : "Long-term associations of outdoor air pollution with mortality in Great Britain.", "type" : "article-journal", "volume" : "62" }, "uris" : [ "http://www.mendeley.com/documents/?uuid=f272564a-a2d4-482f-9e77-3de542d6e4ac" ] }, { "id" : "ITEM-2", "itemData" : { "DOI" : "10.1136/thoraxjnl-2015-207111", "ISSN" : "1468-3296", "PMID" : "26856365", "abstract" : "INTRODUCTION Long-term air pollution exposure contributes to mortality but there are few studies examining effects of very long-term (&gt;25\u2005years) exposures. METHODS This study investigated modelled air pollution concentrations at residence for 1971, 1981, 1991 (black smoke (BS) and SO2) and 2001 (PM10) in relation to mortality up to 2009 in 367,658 members of the longitudinal survey, a 1% sample of the English Census. Outcomes were all-cause (excluding accidents), cardiovascular (CV) and respiratory mortality. RESULTS BS and SO2 exposures remained associated with mortality decades after exposure-BS exposure in 1971 was significantly associated with all-cause (OR 1.02 (95% CI 1.01 to 1.04)) and respiratory (OR 1.05 (95% CI 1.01 to 1.09)) mortality in 2002-2009 (ORs expressed per 10 \u03bcg/m(3)). Largest effect sizes were seen for more recent exposures and for respiratory disease. PM10 exposure in 2001 was associated with all outcomes in 2002-2009 with stronger associations for respiratory (OR 1.22 (95% CI 1.04 to 1.44)) than CV mortality (OR 1.12 (95% CI 1.01 to 1.25)). Adjusting PM10 for past BS and SO2 exposures in 1971, 1981 and 1991 reduced the all-cause OR to 1.16 (95% CI 1.07 to 1.26) while CV and respiratory associations lost significance, suggesting confounding by past air pollution exposure, but there was no evidence for effect modification. Limitations include limited information on confounding by smoking and exposure misclassification of historic exposures. CONCLUSIONS This large national study suggests that air pollution exposure has long-term effects on mortality that persist decades after exposure, and that historic air pollution exposures influence current estimates of associations between air pollution and mortality.", "author" : [ { "dropping-particle" : "", "family" : "Hansell", "given" : "Anna", "non-dropping-particle" : "", "parse-names" : false, "suffix" : "" }, { "dropping-particle" : "", "family" : "Ghosh", "given" : "Rebecca E", "non-dropping-particle" : "", "parse-names" : false, "suffix" : "" }, { "dropping-particle" : "", "family" : "Blangiardo", "given" : "Marta", "non-dropping-particle" : "", "parse-names" : false, "suffix" : "" }, { "dropping-particle" : "", "family" : "Perkins", "given" : "Chloe", "non-dropping-particle" : "", "parse-names" : false, "suffix" : "" }, { "dropping-particle" : "", "family" : "Vienneau", "given" : "Danielle", "non-dropping-particle" : "", "parse-names" : false, "suffix" : "" }, { "dropping-particle" : "", "family" : "Goffe", "given" : "Kayoung", "non-dropping-particle" : "", "parse-names" : false, "suffix" : "" }, { "dropping-particle" : "", "family" : "Briggs", "given" : "David", "non-dropping-particle" : "", "parse-names" : false, "suffix" : "" }, { "dropping-particle" : "", "family" : "Gulliver", "given" : "John", "non-dropping-particle" : "", "parse-names" : false, "suffix" : "" } ], "container-title" : "Thorax", "id" : "ITEM-2", "issue" : "4", "issued" : { "date-parts" : [ [ "2016", "4" ] ] }, "page" : "330-8", "publisher" : "BMJ Publishing Group Ltd and British Thoracic Society", "title" : "Historic air pollution exposure and long-term mortality risks in England and Wales: prospective longitudinal cohort study.", "type" : "article-journal", "volume" : "71" }, "uris" : [ "http://www.mendeley.com/documents/?uuid=a819ee30-f87d-3671-b4f2-e137ca3e5c1b" ] } ], "mendeley" : { "formattedCitation" : "(Elliott et al. 2007; Hansell et al. 2016)", "plainTextFormattedCitation" : "(Elliott et al. 2007; Hansell et al. 2016)", "previouslyFormattedCitation" : "(Elliott et al. 2007; Hansell et al. 2016)" }, "properties" : { "noteIndex" : 0 }, "schema" : "https://github.com/citation-style-language/schema/raw/master/csl-citation.json" }</w:instrText>
      </w:r>
      <w:r w:rsidR="006A504B" w:rsidRPr="00206FFD">
        <w:rPr>
          <w:sz w:val="24"/>
          <w:szCs w:val="24"/>
        </w:rPr>
        <w:fldChar w:fldCharType="separate"/>
      </w:r>
      <w:r w:rsidR="006A504B" w:rsidRPr="00206FFD">
        <w:rPr>
          <w:noProof/>
          <w:sz w:val="24"/>
          <w:szCs w:val="24"/>
        </w:rPr>
        <w:t>(Elliott et al. 2007; Hansell et al. 2016)</w:t>
      </w:r>
      <w:r w:rsidR="006A504B" w:rsidRPr="00206FFD">
        <w:rPr>
          <w:sz w:val="24"/>
          <w:szCs w:val="24"/>
        </w:rPr>
        <w:fldChar w:fldCharType="end"/>
      </w:r>
      <w:r w:rsidR="006A504B" w:rsidRPr="00206FFD">
        <w:rPr>
          <w:sz w:val="24"/>
          <w:szCs w:val="24"/>
        </w:rPr>
        <w:t xml:space="preserve"> and living in a rural area </w:t>
      </w:r>
      <w:r w:rsidR="006A504B" w:rsidRPr="00206FFD">
        <w:rPr>
          <w:sz w:val="24"/>
          <w:szCs w:val="24"/>
        </w:rPr>
        <w:fldChar w:fldCharType="begin" w:fldLock="1"/>
      </w:r>
      <w:r w:rsidR="00EA5CF3" w:rsidRPr="00206FFD">
        <w:rPr>
          <w:sz w:val="24"/>
          <w:szCs w:val="24"/>
        </w:rPr>
        <w:instrText>ADDIN CSL_CITATION { "citationItems" : [ { "id" : "ITEM-1", "itemData" : { "DOI" : "10.1016/j.annepidem.2017.01.007", "ISSN" : "10472797", "PMID" : "28317611", "abstract" : "PURPOSE This prospective cohort study investigated whether body mass index (BMI) and weight status in mid-adulthood were predicted by trajectories of urban-rural residence from childhood to adulthood. METHODS Participants aged 7-15 years in 1985 (n = 8498) were followed up in 2004-2006 (n = 3999, aged 26-36 years) and 2009-2011 (n = 3049, aged 31-41 years). Area of residence (AOR) was classified as urban or rural at each time point. BMI and/or weight status was calculated from self-reported weight and height (2009-2011). We tested which of three life-course models (\"accumulation,\" \"sensitive period,\" \"mobility\") best explained the AOR-BMI and/or weight status association using a novel life-course modeling framework. RESULTS Accumulation and sensitive period models best described the effect of AOR on mid-adulthood BMI and weight status. Those with greater accumulated exposure to rural areas had a higher BMI (\u03b2 = 0.29 kg/m(2) per time in a rural area, P = .005) and were more likely obese (relative risk = 1.13 per time in a rural area, P = .002). Living in rural areas at ages 26-30 years was also associated with a higher BMI and obesity in mid-adulthood. CONCLUSIONS Greater cumulative exposure to rurality and exposure during the \"sensitive period\" of young adulthood is associated with obesity in middle-aged adults. This study highlights the important contribution of context to the development of obesity over the life course.", "author" : [ { "dropping-particle" : "", "family" : "Patterson", "given" : "Kira A.E.", "non-dropping-particle" : "", "parse-names" : false, "suffix" : "" }, { "dropping-particle" : "", "family" : "Gall", "given" : "Seana L.", "non-dropping-particle" : "", "parse-names" : false, "suffix" : "" }, { "dropping-particle" : "", "family" : "Venn", "given" : "Alison J.", "non-dropping-particle" : "", "parse-names" : false, "suffix" : "" }, { "dropping-particle" : "", "family" : "Otahal", "given" : "Petr", "non-dropping-particle" : "", "parse-names" : false, "suffix" : "" }, { "dropping-particle" : "", "family" : "Blizzard", "given" : "Leigh", "non-dropping-particle" : "", "parse-names" : false, "suffix" : "" }, { "dropping-particle" : "", "family" : "Dwyer", "given" : "Terry", "non-dropping-particle" : "", "parse-names" : false, "suffix" : "" }, { "dropping-particle" : "", "family" : "Cleland", "given" : "Verity J.", "non-dropping-particle" : "", "parse-names" : false, "suffix" : "" } ], "container-title" : "Annals of Epidemiology", "id" : "ITEM-1", "issue" : "3", "issued" : { "date-parts" : [ [ "2017", "3" ] ] }, "page" : "169-175", "title" : "Accumulated exposure to rural areas of residence over the life course is associated with overweight and obesity in adulthood: a 25-year prospective cohort study", "type" : "article-journal", "volume" : "27" }, "uris" : [ "http://www.mendeley.com/documents/?uuid=edcb236f-bdc8-3536-8c9d-e7bf15a782f9" ] }, { "id" : "ITEM-2", "itemData" : { "DOI" : "10.1016/j.socscimed.2008.12.022", "author" : [ { "dropping-particle" : "", "family" : "Jokela", "given" : "Markus", "non-dropping-particle" : "", "parse-names" : false, "suffix" : "" }, { "dropping-particle" : "", "family" : "Kivimaji", "given" : "Mika", "non-dropping-particle" : "", "parse-names" : false, "suffix" : "" }, { "dropping-particle" : "", "family" : "Elovainio", "given" : "Marko", "non-dropping-particle" : "", "parse-names" : false, "suffix" : "" }, { "dropping-particle" : "", "family" : "Viikari", "given" : "Jorma", "non-dropping-particle" : "", "parse-names" : false, "suffix" : "" }, { "dropping-particle" : "", "family" : "Raitakar", "given" : "Olli T.", "non-dropping-particle" : "", "parse-names" : false, "suffix" : "" }, { "dropping-particle" : "", "family" : "Keltikangas-Jarvinen", "given" : "Liisa", "non-dropping-particle" : "", "parse-names" : false, "suffix" : "" } ], "container-title" : "Social Science &amp; Medicine", "id" : "ITEM-2", "issued" : { "date-parts" : [ [ "2009" ] ] }, "page" : "867-875", "title" : "Urban / rural differences in body weight : Evidence for social selection and causation hypotheses in Finland", "type" : "article-journal", "volume" : "68" }, "uris" : [ "http://www.mendeley.com/documents/?uuid=404253f9-1301-48e8-b844-c9f8e656019d" ] } ], "mendeley" : { "formattedCitation" : "(Jokela et al. 2009; Patterson et al. 2017)", "plainTextFormattedCitation" : "(Jokela et al. 2009; Patterson et al. 2017)", "previouslyFormattedCitation" : "(Jokela et al. 2009; Patterson et al. 2017)" }, "properties" : { "noteIndex" : 0 }, "schema" : "https://github.com/citation-style-language/schema/raw/master/csl-citation.json" }</w:instrText>
      </w:r>
      <w:r w:rsidR="006A504B" w:rsidRPr="00206FFD">
        <w:rPr>
          <w:sz w:val="24"/>
          <w:szCs w:val="24"/>
        </w:rPr>
        <w:fldChar w:fldCharType="separate"/>
      </w:r>
      <w:r w:rsidR="006A504B" w:rsidRPr="00206FFD">
        <w:rPr>
          <w:noProof/>
          <w:sz w:val="24"/>
          <w:szCs w:val="24"/>
        </w:rPr>
        <w:t>(Jokela et al. 2009; Patterson et al. 2017)</w:t>
      </w:r>
      <w:r w:rsidR="006A504B" w:rsidRPr="00206FFD">
        <w:rPr>
          <w:sz w:val="24"/>
          <w:szCs w:val="24"/>
        </w:rPr>
        <w:fldChar w:fldCharType="end"/>
      </w:r>
      <w:r w:rsidR="006A504B" w:rsidRPr="00206FFD">
        <w:rPr>
          <w:sz w:val="24"/>
          <w:szCs w:val="24"/>
        </w:rPr>
        <w:t>.</w:t>
      </w:r>
    </w:p>
    <w:p w:rsidR="003C1BA5" w:rsidRDefault="0001167B" w:rsidP="003C1BA5">
      <w:pPr>
        <w:spacing w:line="480" w:lineRule="auto"/>
        <w:rPr>
          <w:sz w:val="24"/>
          <w:szCs w:val="24"/>
        </w:rPr>
      </w:pPr>
      <w:r w:rsidRPr="00206FFD">
        <w:rPr>
          <w:sz w:val="24"/>
          <w:szCs w:val="24"/>
        </w:rPr>
        <w:t>The obstacles to operationalising research on health and place across the life</w:t>
      </w:r>
      <w:r w:rsidR="003C6BA8" w:rsidRPr="00206FFD">
        <w:rPr>
          <w:sz w:val="24"/>
          <w:szCs w:val="24"/>
        </w:rPr>
        <w:t xml:space="preserve"> </w:t>
      </w:r>
      <w:r w:rsidRPr="00206FFD">
        <w:rPr>
          <w:sz w:val="24"/>
          <w:szCs w:val="24"/>
        </w:rPr>
        <w:t xml:space="preserve">course are non-trivial. </w:t>
      </w:r>
      <w:r w:rsidR="008D06E4" w:rsidRPr="00206FFD">
        <w:rPr>
          <w:sz w:val="24"/>
          <w:szCs w:val="24"/>
        </w:rPr>
        <w:t xml:space="preserve">Answering such questions requires the integration of longitudinal information about people and places over long </w:t>
      </w:r>
      <w:r w:rsidR="00E0159B" w:rsidRPr="00206FFD">
        <w:rPr>
          <w:sz w:val="24"/>
          <w:szCs w:val="24"/>
        </w:rPr>
        <w:t>periods</w:t>
      </w:r>
      <w:r w:rsidR="008D06E4" w:rsidRPr="00206FFD">
        <w:rPr>
          <w:sz w:val="24"/>
          <w:szCs w:val="24"/>
        </w:rPr>
        <w:t>. Data</w:t>
      </w:r>
      <w:r w:rsidRPr="00206FFD">
        <w:rPr>
          <w:sz w:val="24"/>
          <w:szCs w:val="24"/>
        </w:rPr>
        <w:t xml:space="preserve"> r</w:t>
      </w:r>
      <w:r w:rsidR="005D17C5" w:rsidRPr="00206FFD">
        <w:rPr>
          <w:sz w:val="24"/>
          <w:szCs w:val="24"/>
        </w:rPr>
        <w:t>elating to people’s geographic</w:t>
      </w:r>
      <w:r w:rsidRPr="00206FFD">
        <w:rPr>
          <w:sz w:val="24"/>
          <w:szCs w:val="24"/>
        </w:rPr>
        <w:t xml:space="preserve"> mobility across their lives couple</w:t>
      </w:r>
      <w:r w:rsidR="001E6116" w:rsidRPr="00206FFD">
        <w:rPr>
          <w:sz w:val="24"/>
          <w:szCs w:val="24"/>
        </w:rPr>
        <w:t>d</w:t>
      </w:r>
      <w:r w:rsidRPr="00206FFD">
        <w:rPr>
          <w:sz w:val="24"/>
          <w:szCs w:val="24"/>
        </w:rPr>
        <w:t xml:space="preserve"> with detailed information about the social, demographic and </w:t>
      </w:r>
      <w:r w:rsidRPr="00206FFD">
        <w:rPr>
          <w:sz w:val="24"/>
          <w:szCs w:val="24"/>
        </w:rPr>
        <w:lastRenderedPageBreak/>
        <w:t xml:space="preserve">health characteristics are limited. Even rich data resources such as the </w:t>
      </w:r>
      <w:r w:rsidR="008D06E4" w:rsidRPr="00206FFD">
        <w:rPr>
          <w:sz w:val="24"/>
          <w:szCs w:val="24"/>
        </w:rPr>
        <w:t xml:space="preserve">British Birth Cohorts </w:t>
      </w:r>
      <w:r w:rsidRPr="00206FFD">
        <w:rPr>
          <w:sz w:val="24"/>
          <w:szCs w:val="24"/>
        </w:rPr>
        <w:t>ar</w:t>
      </w:r>
      <w:r w:rsidR="002E0494" w:rsidRPr="00206FFD">
        <w:rPr>
          <w:sz w:val="24"/>
          <w:szCs w:val="24"/>
        </w:rPr>
        <w:t>e</w:t>
      </w:r>
      <w:r w:rsidR="00997C14" w:rsidRPr="00206FFD">
        <w:rPr>
          <w:sz w:val="24"/>
          <w:szCs w:val="24"/>
        </w:rPr>
        <w:t xml:space="preserve"> </w:t>
      </w:r>
      <w:r w:rsidR="005D17C5" w:rsidRPr="00206FFD">
        <w:rPr>
          <w:sz w:val="24"/>
          <w:szCs w:val="24"/>
        </w:rPr>
        <w:t>restricted</w:t>
      </w:r>
      <w:r w:rsidR="00997C14" w:rsidRPr="00206FFD">
        <w:rPr>
          <w:sz w:val="24"/>
          <w:szCs w:val="24"/>
        </w:rPr>
        <w:t xml:space="preserve"> in the detail </w:t>
      </w:r>
      <w:r w:rsidRPr="00206FFD">
        <w:rPr>
          <w:sz w:val="24"/>
          <w:szCs w:val="24"/>
        </w:rPr>
        <w:t xml:space="preserve">collected about </w:t>
      </w:r>
      <w:r w:rsidR="008D06E4" w:rsidRPr="00206FFD">
        <w:rPr>
          <w:sz w:val="24"/>
          <w:szCs w:val="24"/>
        </w:rPr>
        <w:t>participants’</w:t>
      </w:r>
      <w:r w:rsidRPr="00206FFD">
        <w:rPr>
          <w:sz w:val="24"/>
          <w:szCs w:val="24"/>
        </w:rPr>
        <w:t xml:space="preserve"> residential addresses over time. Even more significantly, obtaining longitudinal place-based data stretching back over a number of decades is </w:t>
      </w:r>
      <w:r w:rsidR="005D17C5" w:rsidRPr="00206FFD">
        <w:rPr>
          <w:sz w:val="24"/>
          <w:szCs w:val="24"/>
        </w:rPr>
        <w:t>challenging</w:t>
      </w:r>
      <w:r w:rsidRPr="00206FFD">
        <w:rPr>
          <w:sz w:val="24"/>
          <w:szCs w:val="24"/>
        </w:rPr>
        <w:t xml:space="preserve"> as it is rare that historical </w:t>
      </w:r>
      <w:r w:rsidR="008D06E4" w:rsidRPr="00206FFD">
        <w:rPr>
          <w:sz w:val="24"/>
          <w:szCs w:val="24"/>
        </w:rPr>
        <w:t>environmental</w:t>
      </w:r>
      <w:r w:rsidR="005D17C5" w:rsidRPr="00206FFD">
        <w:rPr>
          <w:sz w:val="24"/>
          <w:szCs w:val="24"/>
        </w:rPr>
        <w:t xml:space="preserve"> data are</w:t>
      </w:r>
      <w:r w:rsidRPr="00206FFD">
        <w:rPr>
          <w:sz w:val="24"/>
          <w:szCs w:val="24"/>
        </w:rPr>
        <w:t xml:space="preserve"> readily available in a format suitable for research use. </w:t>
      </w:r>
      <w:r w:rsidR="003C1BA5">
        <w:rPr>
          <w:sz w:val="24"/>
          <w:szCs w:val="24"/>
        </w:rPr>
        <w:t>Collecting and collating these data can be expensive and time consuming, requiring extensive searching across a multitude of archival sour</w:t>
      </w:r>
      <w:r w:rsidR="00E55863">
        <w:rPr>
          <w:sz w:val="24"/>
          <w:szCs w:val="24"/>
        </w:rPr>
        <w:t>ces that are often located in different</w:t>
      </w:r>
      <w:r w:rsidR="003C1BA5">
        <w:rPr>
          <w:sz w:val="24"/>
          <w:szCs w:val="24"/>
        </w:rPr>
        <w:t xml:space="preserve"> settings with various restrictions on access and use. Further, the data that </w:t>
      </w:r>
      <w:r w:rsidR="004D3D03">
        <w:rPr>
          <w:sz w:val="24"/>
          <w:szCs w:val="24"/>
        </w:rPr>
        <w:t xml:space="preserve">it is possible to collect </w:t>
      </w:r>
      <w:r w:rsidR="003C1BA5">
        <w:rPr>
          <w:sz w:val="24"/>
          <w:szCs w:val="24"/>
        </w:rPr>
        <w:t xml:space="preserve">may be </w:t>
      </w:r>
      <w:r w:rsidR="004D3D03">
        <w:rPr>
          <w:sz w:val="24"/>
          <w:szCs w:val="24"/>
        </w:rPr>
        <w:t xml:space="preserve">limited due to non-availability at particular time points or </w:t>
      </w:r>
      <w:r w:rsidR="00E55863">
        <w:rPr>
          <w:sz w:val="24"/>
          <w:szCs w:val="24"/>
        </w:rPr>
        <w:t xml:space="preserve">produced at an </w:t>
      </w:r>
      <w:r w:rsidR="004D3D03">
        <w:rPr>
          <w:sz w:val="24"/>
          <w:szCs w:val="24"/>
        </w:rPr>
        <w:t>inconsistent spatial resolution. Environmental</w:t>
      </w:r>
      <w:r w:rsidR="00E55863">
        <w:rPr>
          <w:sz w:val="24"/>
          <w:szCs w:val="24"/>
        </w:rPr>
        <w:t xml:space="preserve"> information may</w:t>
      </w:r>
      <w:r w:rsidR="004D3D03">
        <w:rPr>
          <w:sz w:val="24"/>
          <w:szCs w:val="24"/>
        </w:rPr>
        <w:t xml:space="preserve"> be </w:t>
      </w:r>
      <w:r w:rsidR="00E55863">
        <w:rPr>
          <w:sz w:val="24"/>
          <w:szCs w:val="24"/>
        </w:rPr>
        <w:t>un</w:t>
      </w:r>
      <w:r w:rsidR="004D3D03">
        <w:rPr>
          <w:sz w:val="24"/>
          <w:szCs w:val="24"/>
        </w:rPr>
        <w:t xml:space="preserve">available for critical windows such as during the period of childhood. Related, there may be varying data collection strategies over time that restrict the comparability of environmental measures between different </w:t>
      </w:r>
      <w:r w:rsidR="00E55863">
        <w:rPr>
          <w:sz w:val="24"/>
          <w:szCs w:val="24"/>
        </w:rPr>
        <w:t>junctures</w:t>
      </w:r>
      <w:r w:rsidR="004D3D03">
        <w:rPr>
          <w:sz w:val="24"/>
          <w:szCs w:val="24"/>
        </w:rPr>
        <w:t xml:space="preserve"> in the life</w:t>
      </w:r>
      <w:r w:rsidR="00E55863">
        <w:rPr>
          <w:sz w:val="24"/>
          <w:szCs w:val="24"/>
        </w:rPr>
        <w:t xml:space="preserve"> </w:t>
      </w:r>
      <w:r w:rsidR="004D3D03">
        <w:rPr>
          <w:sz w:val="24"/>
          <w:szCs w:val="24"/>
        </w:rPr>
        <w:t>course. It is also likely that while some information may be readily available at regular time points (e.g. area-level socioeconomic measures from the census</w:t>
      </w:r>
      <w:r w:rsidR="00A218B4">
        <w:rPr>
          <w:sz w:val="24"/>
          <w:szCs w:val="24"/>
        </w:rPr>
        <w:t>,</w:t>
      </w:r>
      <w:r w:rsidR="004D3D03">
        <w:rPr>
          <w:sz w:val="24"/>
          <w:szCs w:val="24"/>
        </w:rPr>
        <w:t xml:space="preserve"> or estimates of pollution </w:t>
      </w:r>
      <w:r w:rsidR="00A218B4">
        <w:rPr>
          <w:sz w:val="24"/>
          <w:szCs w:val="24"/>
        </w:rPr>
        <w:t xml:space="preserve">estimates </w:t>
      </w:r>
      <w:r w:rsidR="004D3D03">
        <w:rPr>
          <w:sz w:val="24"/>
          <w:szCs w:val="24"/>
        </w:rPr>
        <w:t xml:space="preserve">from air quality monitors) other aspects of place that have been related to health (e.g. local social capital) may not be </w:t>
      </w:r>
      <w:r w:rsidR="00E55863">
        <w:rPr>
          <w:sz w:val="24"/>
          <w:szCs w:val="24"/>
        </w:rPr>
        <w:t>obtainable</w:t>
      </w:r>
      <w:r w:rsidR="004D3D03">
        <w:rPr>
          <w:sz w:val="24"/>
          <w:szCs w:val="24"/>
        </w:rPr>
        <w:t xml:space="preserve"> for multiple time points over the life</w:t>
      </w:r>
      <w:r w:rsidR="00D037AB">
        <w:rPr>
          <w:sz w:val="24"/>
          <w:szCs w:val="24"/>
        </w:rPr>
        <w:t xml:space="preserve"> </w:t>
      </w:r>
      <w:r w:rsidR="004D3D03">
        <w:rPr>
          <w:sz w:val="24"/>
          <w:szCs w:val="24"/>
        </w:rPr>
        <w:t>course.</w:t>
      </w:r>
      <w:r w:rsidR="00A218B4">
        <w:rPr>
          <w:sz w:val="24"/>
          <w:szCs w:val="24"/>
        </w:rPr>
        <w:t xml:space="preserve"> </w:t>
      </w:r>
      <w:r w:rsidR="008D06E4" w:rsidRPr="00206FFD">
        <w:rPr>
          <w:sz w:val="24"/>
          <w:szCs w:val="24"/>
        </w:rPr>
        <w:t>Nonetheless, despite these technical challenges, there remains a significant opportunity in integrating longitudinal health and environmental data to enhance understanding of environmental exposure over the life</w:t>
      </w:r>
      <w:r w:rsidR="003C6BA8" w:rsidRPr="00206FFD">
        <w:rPr>
          <w:sz w:val="24"/>
          <w:szCs w:val="24"/>
        </w:rPr>
        <w:t xml:space="preserve"> </w:t>
      </w:r>
      <w:r w:rsidR="008D06E4" w:rsidRPr="00206FFD">
        <w:rPr>
          <w:sz w:val="24"/>
          <w:szCs w:val="24"/>
        </w:rPr>
        <w:t xml:space="preserve">course. The final section of this paper looks at some of the opportunities for geographers interested in the relationships between health and place over the life course, and </w:t>
      </w:r>
      <w:r w:rsidR="006A504B" w:rsidRPr="00206FFD">
        <w:rPr>
          <w:sz w:val="24"/>
          <w:szCs w:val="24"/>
        </w:rPr>
        <w:t xml:space="preserve">briefly </w:t>
      </w:r>
      <w:r w:rsidR="008D06E4" w:rsidRPr="00206FFD">
        <w:rPr>
          <w:sz w:val="24"/>
          <w:szCs w:val="24"/>
        </w:rPr>
        <w:t xml:space="preserve">examines some </w:t>
      </w:r>
      <w:r w:rsidR="006A504B" w:rsidRPr="00206FFD">
        <w:rPr>
          <w:sz w:val="24"/>
          <w:szCs w:val="24"/>
        </w:rPr>
        <w:t>emerging</w:t>
      </w:r>
      <w:r w:rsidR="008D06E4" w:rsidRPr="00206FFD">
        <w:rPr>
          <w:sz w:val="24"/>
          <w:szCs w:val="24"/>
        </w:rPr>
        <w:t xml:space="preserve"> research in this area. </w:t>
      </w:r>
    </w:p>
    <w:p w:rsidR="00C626F5" w:rsidRDefault="00C626F5" w:rsidP="003C1BA5">
      <w:pPr>
        <w:spacing w:line="480" w:lineRule="auto"/>
        <w:rPr>
          <w:sz w:val="24"/>
          <w:szCs w:val="24"/>
        </w:rPr>
      </w:pPr>
    </w:p>
    <w:p w:rsidR="00C626F5" w:rsidRPr="00206FFD" w:rsidRDefault="00C626F5" w:rsidP="003C1BA5">
      <w:pPr>
        <w:spacing w:line="480" w:lineRule="auto"/>
        <w:rPr>
          <w:sz w:val="24"/>
          <w:szCs w:val="24"/>
        </w:rPr>
      </w:pPr>
    </w:p>
    <w:p w:rsidR="00A406CD" w:rsidRPr="00206FFD" w:rsidRDefault="00A406CD" w:rsidP="0041253B">
      <w:pPr>
        <w:spacing w:line="480" w:lineRule="auto"/>
        <w:rPr>
          <w:b/>
          <w:sz w:val="24"/>
          <w:szCs w:val="24"/>
        </w:rPr>
      </w:pPr>
      <w:r w:rsidRPr="00206FFD">
        <w:rPr>
          <w:b/>
          <w:sz w:val="24"/>
          <w:szCs w:val="24"/>
        </w:rPr>
        <w:lastRenderedPageBreak/>
        <w:t>Advancing our understanding of health and place: the life course of place approach</w:t>
      </w:r>
    </w:p>
    <w:p w:rsidR="00E0159B" w:rsidRDefault="00997C14" w:rsidP="0041253B">
      <w:pPr>
        <w:spacing w:line="480" w:lineRule="auto"/>
        <w:rPr>
          <w:sz w:val="24"/>
          <w:szCs w:val="24"/>
        </w:rPr>
      </w:pPr>
      <w:r w:rsidRPr="00206FFD">
        <w:rPr>
          <w:sz w:val="24"/>
          <w:szCs w:val="24"/>
        </w:rPr>
        <w:t>Although, there are</w:t>
      </w:r>
      <w:r w:rsidR="00803A9F" w:rsidRPr="00206FFD">
        <w:rPr>
          <w:sz w:val="24"/>
          <w:szCs w:val="24"/>
        </w:rPr>
        <w:t xml:space="preserve"> technic</w:t>
      </w:r>
      <w:r w:rsidR="006A504B" w:rsidRPr="00206FFD">
        <w:rPr>
          <w:sz w:val="24"/>
          <w:szCs w:val="24"/>
        </w:rPr>
        <w:t xml:space="preserve">al challenges in integrating </w:t>
      </w:r>
      <w:r w:rsidR="00803A9F" w:rsidRPr="00206FFD">
        <w:rPr>
          <w:sz w:val="24"/>
          <w:szCs w:val="24"/>
        </w:rPr>
        <w:t>longitudinal environmental data with longitudinal health and demogra</w:t>
      </w:r>
      <w:r w:rsidR="005D17C5" w:rsidRPr="00206FFD">
        <w:rPr>
          <w:sz w:val="24"/>
          <w:szCs w:val="24"/>
        </w:rPr>
        <w:t>phic information, the research</w:t>
      </w:r>
      <w:r w:rsidR="00803A9F" w:rsidRPr="00206FFD">
        <w:rPr>
          <w:sz w:val="24"/>
          <w:szCs w:val="24"/>
        </w:rPr>
        <w:t xml:space="preserve"> opportunities are significant for researchers interested in developing richer understandings of how place-based processes operate to affect health through life. In </w:t>
      </w:r>
      <w:r w:rsidR="00E0159B" w:rsidRPr="00206FFD">
        <w:rPr>
          <w:sz w:val="24"/>
          <w:szCs w:val="24"/>
        </w:rPr>
        <w:t xml:space="preserve">nascent work in the UK </w:t>
      </w:r>
      <w:r w:rsidR="00803A9F" w:rsidRPr="00206FFD">
        <w:rPr>
          <w:sz w:val="24"/>
          <w:szCs w:val="24"/>
        </w:rPr>
        <w:t xml:space="preserve">we have </w:t>
      </w:r>
      <w:r w:rsidR="00E0159B" w:rsidRPr="00206FFD">
        <w:rPr>
          <w:sz w:val="24"/>
          <w:szCs w:val="24"/>
        </w:rPr>
        <w:t>been attempting to overcome some of the technical challenges noted above to ex</w:t>
      </w:r>
      <w:r w:rsidR="006A7B70" w:rsidRPr="00206FFD">
        <w:rPr>
          <w:sz w:val="24"/>
          <w:szCs w:val="24"/>
        </w:rPr>
        <w:t>amine how places matter for health</w:t>
      </w:r>
      <w:r w:rsidR="00E0159B" w:rsidRPr="00206FFD">
        <w:rPr>
          <w:sz w:val="24"/>
          <w:szCs w:val="24"/>
        </w:rPr>
        <w:t xml:space="preserve"> over the life course, and</w:t>
      </w:r>
      <w:r w:rsidRPr="00206FFD">
        <w:rPr>
          <w:sz w:val="24"/>
          <w:szCs w:val="24"/>
        </w:rPr>
        <w:t>,</w:t>
      </w:r>
      <w:r w:rsidR="00E0159B" w:rsidRPr="00206FFD">
        <w:rPr>
          <w:sz w:val="24"/>
          <w:szCs w:val="24"/>
        </w:rPr>
        <w:t xml:space="preserve"> in particular</w:t>
      </w:r>
      <w:r w:rsidRPr="00206FFD">
        <w:rPr>
          <w:sz w:val="24"/>
          <w:szCs w:val="24"/>
        </w:rPr>
        <w:t>,</w:t>
      </w:r>
      <w:r w:rsidR="00E0159B" w:rsidRPr="00206FFD">
        <w:rPr>
          <w:sz w:val="24"/>
          <w:szCs w:val="24"/>
        </w:rPr>
        <w:t xml:space="preserve"> whether the influence</w:t>
      </w:r>
      <w:r w:rsidRPr="00206FFD">
        <w:rPr>
          <w:sz w:val="24"/>
          <w:szCs w:val="24"/>
        </w:rPr>
        <w:t>s of place are</w:t>
      </w:r>
      <w:r w:rsidR="00E0159B" w:rsidRPr="00206FFD">
        <w:rPr>
          <w:sz w:val="24"/>
          <w:szCs w:val="24"/>
        </w:rPr>
        <w:t xml:space="preserve"> accumulative and/or if there are critical periods during the life</w:t>
      </w:r>
      <w:r w:rsidR="003C6BA8" w:rsidRPr="00206FFD">
        <w:rPr>
          <w:sz w:val="24"/>
          <w:szCs w:val="24"/>
        </w:rPr>
        <w:t xml:space="preserve"> </w:t>
      </w:r>
      <w:r w:rsidR="00E0159B" w:rsidRPr="00206FFD">
        <w:rPr>
          <w:sz w:val="24"/>
          <w:szCs w:val="24"/>
        </w:rPr>
        <w:t xml:space="preserve">course which are </w:t>
      </w:r>
      <w:r w:rsidR="00E2061F" w:rsidRPr="00206FFD">
        <w:rPr>
          <w:sz w:val="24"/>
          <w:szCs w:val="24"/>
        </w:rPr>
        <w:t xml:space="preserve">particularly </w:t>
      </w:r>
      <w:r w:rsidR="00E0159B" w:rsidRPr="00206FFD">
        <w:rPr>
          <w:sz w:val="24"/>
          <w:szCs w:val="24"/>
        </w:rPr>
        <w:t xml:space="preserve">salient for health. To consider these questions, </w:t>
      </w:r>
      <w:r w:rsidR="00E2061F" w:rsidRPr="00206FFD">
        <w:rPr>
          <w:sz w:val="24"/>
          <w:szCs w:val="24"/>
        </w:rPr>
        <w:t>we</w:t>
      </w:r>
      <w:r w:rsidR="00E0159B" w:rsidRPr="00206FFD">
        <w:rPr>
          <w:sz w:val="24"/>
          <w:szCs w:val="24"/>
        </w:rPr>
        <w:t xml:space="preserve"> have</w:t>
      </w:r>
      <w:r w:rsidR="00DC560E" w:rsidRPr="00206FFD">
        <w:rPr>
          <w:sz w:val="24"/>
          <w:szCs w:val="24"/>
        </w:rPr>
        <w:t xml:space="preserve"> proposed a framework that we have called the ‘life course of place’</w:t>
      </w:r>
      <w:r w:rsidR="00595FA9" w:rsidRPr="00206FFD">
        <w:rPr>
          <w:sz w:val="24"/>
          <w:szCs w:val="24"/>
        </w:rPr>
        <w:t xml:space="preserve"> </w:t>
      </w:r>
      <w:r w:rsidR="00595FA9" w:rsidRPr="00206FFD">
        <w:rPr>
          <w:sz w:val="24"/>
          <w:szCs w:val="24"/>
        </w:rPr>
        <w:fldChar w:fldCharType="begin" w:fldLock="1"/>
      </w:r>
      <w:r w:rsidR="00C649C0" w:rsidRPr="00206FFD">
        <w:rPr>
          <w:sz w:val="24"/>
          <w:szCs w:val="24"/>
        </w:rPr>
        <w:instrText>ADDIN CSL_CITATION { "citationItems" : [ { "id" : "ITEM-1", "itemData" : { "DOI" : "10.1093/aje/kwu312", "ISSN" : "1476-6256", "PMID" : "25414161", "abstract" : "In recent years, a large number of studies have investigated the sociogeographical arrangements of health-related characteristics across urban areas. Drawing on theories of \"environmental justice,\" researchers have been concerned with whether there is a social gradient in the spatial distribution of environmental \"goods\" and \"bads.\" The accompanying article by King and Clarke (Am J Epidemiol. 2015;181(1):17-25) makes an important entry into these debates, as it describes the results of the first national-level US study to examine the relationship between urban form (particularly neighborhood walkability) and various area-level sociodemographic measures. Like many studies in this field, King and Clarke's work was constrained by the availability of certain area-level measures, and they had to rely on data from only a single point in time (2000-2001). For this reason, their results can provide few insights into the processes leading to the geographical arrangement of health-related resources across US cities. The emerging field of \"historical geographic information systems\" offers possibilities to researchers interested in relationships between place and health. Integrating spatial data from various historical sources can enable the reconstruction of past urban environments. These spatial data, accrued over time and appended with detailed cohort information, will offer analytical opportunities for better understanding how place-based factors influence health and well-being over the life course.", "author" : [ { "dropping-particle" : "", "family" : "Pearce", "given" : "Jamie R.", "non-dropping-particle" : "", "parse-names" : false, "suffix" : "" } ], "container-title" : "American Journal of Epidemiology", "id" : "ITEM-1", "issue" : "1", "issued" : { "date-parts" : [ [ "2015", "1", "1" ] ] }, "page" : "26-9", "publisher" : "Oxford University Press", "title" : "Invited commentary: history of place, life course, and health inequalities-historical geographic information systems and epidemiologic research.", "type" : "article-journal", "volume" : "181" }, "uris" : [ "http://www.mendeley.com/documents/?uuid=bae9e5e6-8e11-40fb-824d-bf87d1dae13e" ] } ], "mendeley" : { "formattedCitation" : "(Pearce 2015)", "plainTextFormattedCitation" : "(Pearce 2015)", "previouslyFormattedCitation" : "(Pearce 2015)" }, "properties" : { "noteIndex" : 0 }, "schema" : "https://github.com/citation-style-language/schema/raw/master/csl-citation.json" }</w:instrText>
      </w:r>
      <w:r w:rsidR="00595FA9" w:rsidRPr="00206FFD">
        <w:rPr>
          <w:sz w:val="24"/>
          <w:szCs w:val="24"/>
        </w:rPr>
        <w:fldChar w:fldCharType="separate"/>
      </w:r>
      <w:r w:rsidR="00595FA9" w:rsidRPr="00206FFD">
        <w:rPr>
          <w:noProof/>
          <w:sz w:val="24"/>
          <w:szCs w:val="24"/>
        </w:rPr>
        <w:t>(Pearce 2015)</w:t>
      </w:r>
      <w:r w:rsidR="00595FA9" w:rsidRPr="00206FFD">
        <w:rPr>
          <w:sz w:val="24"/>
          <w:szCs w:val="24"/>
        </w:rPr>
        <w:fldChar w:fldCharType="end"/>
      </w:r>
      <w:r w:rsidR="00DC560E" w:rsidRPr="00206FFD">
        <w:rPr>
          <w:sz w:val="24"/>
          <w:szCs w:val="24"/>
        </w:rPr>
        <w:t xml:space="preserve">. </w:t>
      </w:r>
      <w:r w:rsidR="009610A1">
        <w:rPr>
          <w:sz w:val="24"/>
          <w:szCs w:val="24"/>
        </w:rPr>
        <w:t xml:space="preserve">The life course of place approach is designed to simultaneously understand the co-evolution of people and places and the significance of these dynamic and reciprocal relationships over time. </w:t>
      </w:r>
      <w:r w:rsidR="00DC560E" w:rsidRPr="00206FFD">
        <w:rPr>
          <w:sz w:val="24"/>
          <w:szCs w:val="24"/>
        </w:rPr>
        <w:t xml:space="preserve">We have been using this framework to </w:t>
      </w:r>
      <w:r w:rsidR="00595FA9" w:rsidRPr="00206FFD">
        <w:rPr>
          <w:sz w:val="24"/>
          <w:szCs w:val="24"/>
        </w:rPr>
        <w:t xml:space="preserve">guide the </w:t>
      </w:r>
      <w:r w:rsidR="001F5B3E" w:rsidRPr="00206FFD">
        <w:rPr>
          <w:sz w:val="24"/>
          <w:szCs w:val="24"/>
        </w:rPr>
        <w:t xml:space="preserve">methodological </w:t>
      </w:r>
      <w:r w:rsidR="00595FA9" w:rsidRPr="00206FFD">
        <w:rPr>
          <w:sz w:val="24"/>
          <w:szCs w:val="24"/>
        </w:rPr>
        <w:t xml:space="preserve">development </w:t>
      </w:r>
      <w:r w:rsidR="001F5B3E" w:rsidRPr="00206FFD">
        <w:rPr>
          <w:sz w:val="24"/>
          <w:szCs w:val="24"/>
        </w:rPr>
        <w:t xml:space="preserve">for </w:t>
      </w:r>
      <w:r w:rsidR="006A7B70" w:rsidRPr="00206FFD">
        <w:rPr>
          <w:sz w:val="24"/>
          <w:szCs w:val="24"/>
        </w:rPr>
        <w:t>‘reconstruct</w:t>
      </w:r>
      <w:r w:rsidR="001F5B3E" w:rsidRPr="00206FFD">
        <w:rPr>
          <w:sz w:val="24"/>
          <w:szCs w:val="24"/>
        </w:rPr>
        <w:t>ing</w:t>
      </w:r>
      <w:r w:rsidR="006A7B70" w:rsidRPr="00206FFD">
        <w:rPr>
          <w:sz w:val="24"/>
          <w:szCs w:val="24"/>
        </w:rPr>
        <w:t xml:space="preserve">’ the health-related characteristics of places across the Lothian region of Scotland to examine how places have evolved over the past 100 years </w:t>
      </w:r>
      <w:r w:rsidR="00004277" w:rsidRPr="00206FFD">
        <w:rPr>
          <w:sz w:val="24"/>
          <w:szCs w:val="24"/>
        </w:rPr>
        <w:fldChar w:fldCharType="begin" w:fldLock="1"/>
      </w:r>
      <w:r w:rsidR="00C649C0" w:rsidRPr="00206FFD">
        <w:rPr>
          <w:sz w:val="24"/>
          <w:szCs w:val="24"/>
        </w:rPr>
        <w:instrText>ADDIN CSL_CITATION { "citationItems" : [ { "id" : "ITEM-1", "itemData" : { "DOI" : "10.3390/ijerph13030331", "ISSN" : "16604601", "PMID" : "26999179", "abstract" : "Researchers interested in the relationships between place and health have been slow to incorporate a life course perspective, probably due to the lack of readily available historical environmental data. This hinders the identification of causal relationships. It also restricts our understanding as to whether there are accumulative effects over the life course and if there are critical periods in people's lives when places are particularly pertinent. This study considers the feasibility of constructing longitudinal data on the availability of urban green space. The suitability of various historical and contemporary data sources is considered, including paper maps, aerial photographs and tabular land use data. Measures of urban green space are created for all neighbourhoods across the Edinburgh region of Scotland at various points during the past 100 years. We demonstrate that it is feasible to develop such measures, but there are complex issues involved in doing so. We also test the utility of the measures via an analysis of how accessibility to green space might alter over the life course of both people, and their residential neighbourhoods. The findings emphasise the potential for utilising historical data to significantly enhance understanding of the relationships between nature and health, and between health and place more generally. We encourage researchers to use data from other locations to consider including a longitudinal perspective to examine relationships between people's health and their environment.", "author" : [ { "dropping-particle" : "", "family" : "Pearce", "given" : "Jamie R.", "non-dropping-particle" : "", "parse-names" : false, "suffix" : "" }, { "dropping-particle" : "", "family" : "Shortt", "given" : "Niamh", "non-dropping-particle" : "", "parse-names" : false, "suffix" : "" }, { "dropping-particle" : "", "family" : "Rind", "given" : "Esther", "non-dropping-particle" : "", "parse-names" : false, "suffix" : "" }, { "dropping-particle" : "", "family" : "Mitchell", "given" : "Richard", "non-dropping-particle" : "", "parse-names" : false, "suffix" : "" } ], "container-title" : "International Journal of Environmental Research and Public Health", "id" : "ITEM-1", "issue" : "3", "issued" : { "date-parts" : [ [ "2016" ] ] }, "page" : "331", "title" : "Life course, green space and health: Incorporating place into life course epidemiology", "type" : "article-journal", "volume" : "13" }, "uris" : [ "http://www.mendeley.com/documents/?uuid=ce493815-e3c9-40a5-bc99-b8ba5909b8b2" ] } ], "mendeley" : { "formattedCitation" : "(Pearce et al. 2016)", "plainTextFormattedCitation" : "(Pearce et al. 2016)", "previouslyFormattedCitation" : "(Pearce et al. 2016)" }, "properties" : { "noteIndex" : 0 }, "schema" : "https://github.com/citation-style-language/schema/raw/master/csl-citation.json" }</w:instrText>
      </w:r>
      <w:r w:rsidR="00004277" w:rsidRPr="00206FFD">
        <w:rPr>
          <w:sz w:val="24"/>
          <w:szCs w:val="24"/>
        </w:rPr>
        <w:fldChar w:fldCharType="separate"/>
      </w:r>
      <w:r w:rsidR="00004277" w:rsidRPr="00206FFD">
        <w:rPr>
          <w:noProof/>
          <w:sz w:val="24"/>
          <w:szCs w:val="24"/>
        </w:rPr>
        <w:t>(Pearce et al. 2016)</w:t>
      </w:r>
      <w:r w:rsidR="00004277" w:rsidRPr="00206FFD">
        <w:rPr>
          <w:sz w:val="24"/>
          <w:szCs w:val="24"/>
        </w:rPr>
        <w:fldChar w:fldCharType="end"/>
      </w:r>
      <w:r w:rsidR="006A7B70" w:rsidRPr="00206FFD">
        <w:rPr>
          <w:sz w:val="24"/>
          <w:szCs w:val="24"/>
        </w:rPr>
        <w:t xml:space="preserve">. </w:t>
      </w:r>
      <w:r w:rsidR="00F7023B" w:rsidRPr="00206FFD">
        <w:rPr>
          <w:sz w:val="24"/>
          <w:szCs w:val="24"/>
        </w:rPr>
        <w:t>Longitudinal information on features of the neighbourhood environment including green space, social deprivation</w:t>
      </w:r>
      <w:r w:rsidR="00E2061F" w:rsidRPr="00206FFD">
        <w:rPr>
          <w:sz w:val="24"/>
          <w:szCs w:val="24"/>
        </w:rPr>
        <w:t>, pollution</w:t>
      </w:r>
      <w:r w:rsidR="00F7023B" w:rsidRPr="00206FFD">
        <w:rPr>
          <w:sz w:val="24"/>
          <w:szCs w:val="24"/>
        </w:rPr>
        <w:t xml:space="preserve"> as well as alcohol and tobacco outlets have been collected from various archival resources. </w:t>
      </w:r>
      <w:r w:rsidR="006A7B70" w:rsidRPr="00206FFD">
        <w:rPr>
          <w:sz w:val="24"/>
          <w:szCs w:val="24"/>
        </w:rPr>
        <w:t xml:space="preserve">This environmental information was </w:t>
      </w:r>
      <w:r w:rsidR="00D037AB">
        <w:rPr>
          <w:sz w:val="24"/>
          <w:szCs w:val="24"/>
        </w:rPr>
        <w:t xml:space="preserve">then </w:t>
      </w:r>
      <w:r w:rsidR="006A7B70" w:rsidRPr="00206FFD">
        <w:rPr>
          <w:sz w:val="24"/>
          <w:szCs w:val="24"/>
        </w:rPr>
        <w:t xml:space="preserve">integrated with data from </w:t>
      </w:r>
      <w:r w:rsidR="00F7023B" w:rsidRPr="00206FFD">
        <w:rPr>
          <w:sz w:val="24"/>
          <w:szCs w:val="24"/>
        </w:rPr>
        <w:t xml:space="preserve">participants of </w:t>
      </w:r>
      <w:r w:rsidR="006A7B70" w:rsidRPr="00206FFD">
        <w:rPr>
          <w:sz w:val="24"/>
          <w:szCs w:val="24"/>
        </w:rPr>
        <w:t xml:space="preserve">a birth cohort </w:t>
      </w:r>
      <w:r w:rsidR="00F7023B" w:rsidRPr="00206FFD">
        <w:rPr>
          <w:sz w:val="24"/>
          <w:szCs w:val="24"/>
        </w:rPr>
        <w:t xml:space="preserve">who were </w:t>
      </w:r>
      <w:r w:rsidR="006A7B70" w:rsidRPr="00206FFD">
        <w:rPr>
          <w:sz w:val="24"/>
          <w:szCs w:val="24"/>
        </w:rPr>
        <w:t xml:space="preserve">born in 1936 (the Lothian Birth Cohort 1936) </w:t>
      </w:r>
      <w:r w:rsidR="00E2061F" w:rsidRPr="00206FFD">
        <w:rPr>
          <w:sz w:val="24"/>
          <w:szCs w:val="24"/>
        </w:rPr>
        <w:fldChar w:fldCharType="begin" w:fldLock="1"/>
      </w:r>
      <w:r w:rsidR="003C6BA8" w:rsidRPr="00206FFD">
        <w:rPr>
          <w:sz w:val="24"/>
          <w:szCs w:val="24"/>
        </w:rPr>
        <w:instrText>ADDIN CSL_CITATION { "citationItems" : [ { "id" : "ITEM-1", "itemData" : { "DOI" : "10.1093/ije/dyr197", "ISBN" : "1464-3685 (Electronic) 0300-5771 (Linking)", "PMID" : "22253310", "abstract" : "This cohort profile describes the origins, tracing, recruitment, testing and follow-up of the University of Edinburgh-based Lothian Birth Cohorts of 1921 (LBC1921; N = 550) and 1936 (LBC1936; N = 1091). The participants undertook a general intelligence test at age 11 years and were recruited for these cohorts at mean ages of 79 (LBC1921) and 70 (LBC1936). The LBC1921 have been examined at mean ages of 79, 83, 87 and 90 years. The LBC1936 have been examined at mean ages of 70 and 73 years, and are being seen at 76 years. Both samples have an emphasis on the ageing of cognitive functions as outcomes. As they have childhood intelligence test scores, the cohorts' data have been used to search for determinants of lifetime cognitive changes, and also cognitive change within old age. The cohorts' outcomes also include a range of physical and psycho-social aspects of well-being in old age. Both cohorts have a wide range of variables: genome-wide genotyping, demographics, psycho-social and lifestyle factors, cognitive functions, medical history and examination, and biomarkers (from blood and urine). The LBC1936 participants also have a detailed structural magnetic resonance imaging (MRI) brain scan. A range of scientific findings is described, to illustrate the possible uses of the cohorts.", "author" : [ { "dropping-particle" : "", "family" : "Deary", "given" : "I J", "non-dropping-particle" : "", "parse-names" : false, "suffix" : "" }, { "dropping-particle" : "", "family" : "Gow", "given" : "A J", "non-dropping-particle" : "", "parse-names" : false, "suffix" : "" }, { "dropping-particle" : "", "family" : "Pattie", "given" : "A", "non-dropping-particle" : "", "parse-names" : false, "suffix" : "" }, { "dropping-particle" : "", "family" : "Starr", "given" : "J M", "non-dropping-particle" : "", "parse-names" : false, "suffix" : "" } ], "container-title" : "International Journal of Epidemiology", "edition" : "2012/01/19", "id" : "ITEM-1", "issue" : "6", "issued" : { "date-parts" : [ [ "2012" ] ] }, "language" : "Eng", "note" : "Deary, Ian J\nGow, Alan J\nPattie, Alison\nStarr, John M\nInternational journal of epidemiology\nInt J Epidemiol. 2011 Dec 14.", "page" : "1576-1584", "title" : "Cohort Profile: The Lothian Birth Cohorts of 1921 and 1936", "type" : "article-journal", "volume" : "41" }, "uris" : [ "http://www.mendeley.com/documents/?uuid=9ab9912b-5d2c-49f8-8c02-5acb8e9d3c38" ] } ], "mendeley" : { "formattedCitation" : "(Deary et al. 2012)", "plainTextFormattedCitation" : "(Deary et al. 2012)", "previouslyFormattedCitation" : "(Deary et al. 2012)" }, "properties" : { "noteIndex" : 0 }, "schema" : "https://github.com/citation-style-language/schema/raw/master/csl-citation.json" }</w:instrText>
      </w:r>
      <w:r w:rsidR="00E2061F" w:rsidRPr="00206FFD">
        <w:rPr>
          <w:sz w:val="24"/>
          <w:szCs w:val="24"/>
        </w:rPr>
        <w:fldChar w:fldCharType="separate"/>
      </w:r>
      <w:r w:rsidR="00BB7719" w:rsidRPr="00206FFD">
        <w:rPr>
          <w:noProof/>
          <w:sz w:val="24"/>
          <w:szCs w:val="24"/>
        </w:rPr>
        <w:t>(Deary et al. 2012)</w:t>
      </w:r>
      <w:r w:rsidR="00E2061F" w:rsidRPr="00206FFD">
        <w:rPr>
          <w:sz w:val="24"/>
          <w:szCs w:val="24"/>
        </w:rPr>
        <w:fldChar w:fldCharType="end"/>
      </w:r>
      <w:r w:rsidR="00E2061F" w:rsidRPr="00206FFD">
        <w:rPr>
          <w:sz w:val="24"/>
          <w:szCs w:val="24"/>
        </w:rPr>
        <w:t xml:space="preserve"> </w:t>
      </w:r>
      <w:r w:rsidR="006A7B70" w:rsidRPr="00206FFD">
        <w:rPr>
          <w:sz w:val="24"/>
          <w:szCs w:val="24"/>
        </w:rPr>
        <w:t>using residential information gathered using a “life grid” questionnaire when the participants were aged 78</w:t>
      </w:r>
      <w:r w:rsidR="0092268A" w:rsidRPr="00206FFD">
        <w:rPr>
          <w:sz w:val="24"/>
          <w:szCs w:val="24"/>
        </w:rPr>
        <w:t xml:space="preserve"> </w:t>
      </w:r>
      <w:r w:rsidR="00E2061F" w:rsidRPr="00206FFD">
        <w:rPr>
          <w:sz w:val="24"/>
          <w:szCs w:val="24"/>
        </w:rPr>
        <w:fldChar w:fldCharType="begin" w:fldLock="1"/>
      </w:r>
      <w:r w:rsidR="00BB7719" w:rsidRPr="00206FFD">
        <w:rPr>
          <w:sz w:val="24"/>
          <w:szCs w:val="24"/>
        </w:rPr>
        <w:instrText>ADDIN CSL_CITATION { "citationItems" : [ { "id" : "ITEM-1", "itemData" : { "author" : [ { "dropping-particle" : "", "family" : "Cherrie", "given" : "M.", "non-dropping-particle" : "", "parse-names" : false, "suffix" : "" }, { "dropping-particle" : "", "family" : "Shortt", "given" : "N.", "non-dropping-particle" : "", "parse-names" : false, "suffix" : "" }, { "dropping-particle" : "", "family" : "Mitchell", "given" : "R.", "non-dropping-particle" : "", "parse-names" : false, "suffix" : "" }, { "dropping-particle" : "", "family" : "Taylor", "given" : "A.", "non-dropping-particle" : "", "parse-names" : false, "suffix" : "" }, { "dropping-particle" : "", "family" : "Redmond", "given" : "P.", "non-dropping-particle" : "", "parse-names" : false, "suffix" : "" }, { "dropping-particle" : "", "family" : "Ward Thompson", "given" : "C.", "non-dropping-particle" : "", "parse-names" : false, "suffix" : "" }, { "dropping-particle" : "", "family" : "Starr", "given" : "J.", "non-dropping-particle" : "", "parse-names" : false, "suffix" : "" }, { "dropping-particle" : "", "family" : "Deary", "given" : "I.", "non-dropping-particle" : "", "parse-names" : false, "suffix" : "" }, { "dropping-particle" : "", "family" : "Pearce", "given" : "J.", "non-dropping-particle" : "", "parse-names" : false, "suffix" : "" } ], "container-title" : "Under Review", "id" : "ITEM-1", "issued" : { "date-parts" : [ [ "2017" ] ] }, "title" : "Green space and cognitive ageing: a retrospective life course analysis in the Lothian Birth Cohort 1936", "type" : "article-journal" }, "uris" : [ "http://www.mendeley.com/documents/?uuid=664b6ea3-19a3-44ef-bff7-83cc7ab3a5e0" ] } ], "mendeley" : { "formattedCitation" : "(Cherrie et al. 2017)", "plainTextFormattedCitation" : "(Cherrie et al. 2017)", "previouslyFormattedCitation" : "(Cherrie et al. 2017)" }, "properties" : { "noteIndex" : 0 }, "schema" : "https://github.com/citation-style-language/schema/raw/master/csl-citation.json" }</w:instrText>
      </w:r>
      <w:r w:rsidR="00E2061F" w:rsidRPr="00206FFD">
        <w:rPr>
          <w:sz w:val="24"/>
          <w:szCs w:val="24"/>
        </w:rPr>
        <w:fldChar w:fldCharType="separate"/>
      </w:r>
      <w:r w:rsidR="00E2061F" w:rsidRPr="00206FFD">
        <w:rPr>
          <w:noProof/>
          <w:sz w:val="24"/>
          <w:szCs w:val="24"/>
        </w:rPr>
        <w:t>(Cherrie et al. 2017)</w:t>
      </w:r>
      <w:r w:rsidR="00E2061F" w:rsidRPr="00206FFD">
        <w:rPr>
          <w:sz w:val="24"/>
          <w:szCs w:val="24"/>
        </w:rPr>
        <w:fldChar w:fldCharType="end"/>
      </w:r>
      <w:r w:rsidR="00E2061F" w:rsidRPr="00206FFD">
        <w:rPr>
          <w:sz w:val="24"/>
          <w:szCs w:val="24"/>
        </w:rPr>
        <w:t>. A</w:t>
      </w:r>
      <w:r w:rsidR="00F7023B" w:rsidRPr="00206FFD">
        <w:rPr>
          <w:sz w:val="24"/>
          <w:szCs w:val="24"/>
        </w:rPr>
        <w:t xml:space="preserve">nalyses of this innovative dataset </w:t>
      </w:r>
      <w:r w:rsidR="0092268A" w:rsidRPr="00206FFD">
        <w:rPr>
          <w:sz w:val="24"/>
          <w:szCs w:val="24"/>
        </w:rPr>
        <w:t xml:space="preserve">have provided novel </w:t>
      </w:r>
      <w:r w:rsidR="0092268A" w:rsidRPr="0010348B">
        <w:rPr>
          <w:sz w:val="24"/>
          <w:szCs w:val="24"/>
        </w:rPr>
        <w:t>insights into the role of place across the life</w:t>
      </w:r>
      <w:r w:rsidR="003C6BA8" w:rsidRPr="0010348B">
        <w:rPr>
          <w:sz w:val="24"/>
          <w:szCs w:val="24"/>
        </w:rPr>
        <w:t xml:space="preserve"> </w:t>
      </w:r>
      <w:r w:rsidR="0092268A" w:rsidRPr="0010348B">
        <w:rPr>
          <w:sz w:val="24"/>
          <w:szCs w:val="24"/>
        </w:rPr>
        <w:t>course</w:t>
      </w:r>
      <w:r w:rsidR="00F7023B" w:rsidRPr="0010348B">
        <w:rPr>
          <w:sz w:val="24"/>
          <w:szCs w:val="24"/>
        </w:rPr>
        <w:t xml:space="preserve">. </w:t>
      </w:r>
      <w:r w:rsidR="0092268A" w:rsidRPr="0010348B">
        <w:rPr>
          <w:sz w:val="24"/>
          <w:szCs w:val="24"/>
        </w:rPr>
        <w:t xml:space="preserve">For example, </w:t>
      </w:r>
      <w:r w:rsidR="00C20A5D" w:rsidRPr="0010348B">
        <w:rPr>
          <w:sz w:val="24"/>
          <w:szCs w:val="24"/>
        </w:rPr>
        <w:t>the findings demonstrate that greater provision of local parks</w:t>
      </w:r>
      <w:r w:rsidR="0010348B" w:rsidRPr="0010348B">
        <w:rPr>
          <w:sz w:val="24"/>
          <w:szCs w:val="24"/>
        </w:rPr>
        <w:t xml:space="preserve"> </w:t>
      </w:r>
      <w:r w:rsidR="0010348B">
        <w:rPr>
          <w:sz w:val="24"/>
          <w:szCs w:val="24"/>
        </w:rPr>
        <w:t>(</w:t>
      </w:r>
      <w:r w:rsidR="0010348B" w:rsidRPr="0010348B">
        <w:rPr>
          <w:sz w:val="24"/>
          <w:szCs w:val="24"/>
        </w:rPr>
        <w:t>defined as the percentage of park are</w:t>
      </w:r>
      <w:r w:rsidR="0010348B">
        <w:rPr>
          <w:sz w:val="24"/>
          <w:szCs w:val="24"/>
        </w:rPr>
        <w:t>a that intersected with a 1,500</w:t>
      </w:r>
      <w:r w:rsidR="0010348B" w:rsidRPr="0010348B">
        <w:rPr>
          <w:sz w:val="24"/>
          <w:szCs w:val="24"/>
        </w:rPr>
        <w:t xml:space="preserve">m buffer zone surrounding the participant’s address) </w:t>
      </w:r>
      <w:r w:rsidR="00C20A5D" w:rsidRPr="0010348B">
        <w:rPr>
          <w:sz w:val="24"/>
          <w:szCs w:val="24"/>
        </w:rPr>
        <w:t xml:space="preserve"> in </w:t>
      </w:r>
      <w:r w:rsidR="00C20A5D" w:rsidRPr="0010348B">
        <w:rPr>
          <w:sz w:val="24"/>
          <w:szCs w:val="24"/>
        </w:rPr>
        <w:lastRenderedPageBreak/>
        <w:t>mid adulthood and particularly</w:t>
      </w:r>
      <w:r w:rsidR="00C20A5D" w:rsidRPr="00206FFD">
        <w:rPr>
          <w:sz w:val="24"/>
          <w:szCs w:val="24"/>
        </w:rPr>
        <w:t xml:space="preserve"> childhood seems be related to slower cognitive ageing in later life (between the ages 70 and 76) </w:t>
      </w:r>
      <w:r w:rsidR="00867AB0" w:rsidRPr="00206FFD">
        <w:rPr>
          <w:sz w:val="24"/>
          <w:szCs w:val="24"/>
        </w:rPr>
        <w:fldChar w:fldCharType="begin" w:fldLock="1"/>
      </w:r>
      <w:r w:rsidR="00670DE2" w:rsidRPr="00206FFD">
        <w:rPr>
          <w:sz w:val="24"/>
          <w:szCs w:val="24"/>
        </w:rPr>
        <w:instrText>ADDIN CSL_CITATION { "citationItems" : [ { "id" : "ITEM-1", "itemData" : { "author" : [ { "dropping-particle" : "", "family" : "Cherrie", "given" : "M.", "non-dropping-particle" : "", "parse-names" : false, "suffix" : "" }, { "dropping-particle" : "", "family" : "Shortt", "given" : "N.", "non-dropping-particle" : "", "parse-names" : false, "suffix" : "" }, { "dropping-particle" : "", "family" : "Mitchell", "given" : "R.", "non-dropping-particle" : "", "parse-names" : false, "suffix" : "" }, { "dropping-particle" : "", "family" : "Taylor", "given" : "A.", "non-dropping-particle" : "", "parse-names" : false, "suffix" : "" }, { "dropping-particle" : "", "family" : "Redmond", "given" : "P.", "non-dropping-particle" : "", "parse-names" : false, "suffix" : "" }, { "dropping-particle" : "", "family" : "Ward Thompson", "given" : "C.", "non-dropping-particle" : "", "parse-names" : false, "suffix" : "" }, { "dropping-particle" : "", "family" : "Starr", "given" : "J.", "non-dropping-particle" : "", "parse-names" : false, "suffix" : "" }, { "dropping-particle" : "", "family" : "Deary", "given" : "I.", "non-dropping-particle" : "", "parse-names" : false, "suffix" : "" }, { "dropping-particle" : "", "family" : "Pearce", "given" : "J.", "non-dropping-particle" : "", "parse-names" : false, "suffix" : "" } ], "container-title" : "Under Review", "id" : "ITEM-1", "issued" : { "date-parts" : [ [ "2017" ] ] }, "title" : "Green space and cognitive ageing: a retrospective life course analysis in the Lothian Birth Cohort 1936", "type" : "article-journal" }, "uris" : [ "http://www.mendeley.com/documents/?uuid=664b6ea3-19a3-44ef-bff7-83cc7ab3a5e0" ] } ], "mendeley" : { "formattedCitation" : "(Cherrie et al. 2017)", "plainTextFormattedCitation" : "(Cherrie et al. 2017)", "previouslyFormattedCitation" : "(Cherrie et al. 2017)" }, "properties" : { "noteIndex" : 0 }, "schema" : "https://github.com/citation-style-language/schema/raw/master/csl-citation.json" }</w:instrText>
      </w:r>
      <w:r w:rsidR="00867AB0" w:rsidRPr="00206FFD">
        <w:rPr>
          <w:sz w:val="24"/>
          <w:szCs w:val="24"/>
        </w:rPr>
        <w:fldChar w:fldCharType="separate"/>
      </w:r>
      <w:r w:rsidR="00867AB0" w:rsidRPr="00206FFD">
        <w:rPr>
          <w:noProof/>
          <w:sz w:val="24"/>
          <w:szCs w:val="24"/>
        </w:rPr>
        <w:t>(Cherrie et al. 2017)</w:t>
      </w:r>
      <w:r w:rsidR="00867AB0" w:rsidRPr="00206FFD">
        <w:rPr>
          <w:sz w:val="24"/>
          <w:szCs w:val="24"/>
        </w:rPr>
        <w:fldChar w:fldCharType="end"/>
      </w:r>
      <w:r w:rsidR="00C20A5D" w:rsidRPr="00206FFD">
        <w:rPr>
          <w:sz w:val="24"/>
          <w:szCs w:val="24"/>
        </w:rPr>
        <w:t xml:space="preserve"> and</w:t>
      </w:r>
      <w:r w:rsidR="00310A47" w:rsidRPr="00206FFD">
        <w:rPr>
          <w:sz w:val="24"/>
          <w:szCs w:val="24"/>
        </w:rPr>
        <w:t>,</w:t>
      </w:r>
      <w:r w:rsidR="00867AB0" w:rsidRPr="00206FFD">
        <w:rPr>
          <w:sz w:val="24"/>
          <w:szCs w:val="24"/>
        </w:rPr>
        <w:t xml:space="preserve"> </w:t>
      </w:r>
      <w:r w:rsidR="00310A47" w:rsidRPr="00206FFD">
        <w:rPr>
          <w:sz w:val="24"/>
          <w:szCs w:val="24"/>
        </w:rPr>
        <w:t xml:space="preserve">for those residing in the most socially disadvantaged neighbourhoods, </w:t>
      </w:r>
      <w:r w:rsidR="00867AB0" w:rsidRPr="00206FFD">
        <w:rPr>
          <w:sz w:val="24"/>
          <w:szCs w:val="24"/>
        </w:rPr>
        <w:t>better m</w:t>
      </w:r>
      <w:r w:rsidR="00C20A5D" w:rsidRPr="00206FFD">
        <w:rPr>
          <w:sz w:val="24"/>
          <w:szCs w:val="24"/>
        </w:rPr>
        <w:t xml:space="preserve">ental health </w:t>
      </w:r>
      <w:r w:rsidR="00867AB0" w:rsidRPr="00206FFD">
        <w:rPr>
          <w:sz w:val="24"/>
          <w:szCs w:val="24"/>
        </w:rPr>
        <w:t xml:space="preserve">at the age of 70 </w:t>
      </w:r>
      <w:r w:rsidR="00867AB0" w:rsidRPr="00206FFD">
        <w:rPr>
          <w:sz w:val="24"/>
          <w:szCs w:val="24"/>
        </w:rPr>
        <w:fldChar w:fldCharType="begin" w:fldLock="1"/>
      </w:r>
      <w:r w:rsidR="00670DE2" w:rsidRPr="00206FFD">
        <w:rPr>
          <w:sz w:val="24"/>
          <w:szCs w:val="24"/>
        </w:rPr>
        <w:instrText>ADDIN CSL_CITATION { "citationItems" : [ { "id" : "ITEM-1", "itemData" : { "author" : [ { "dropping-particle" : "", "family" : "Pearce", "given" : "J.", "non-dropping-particle" : "", "parse-names" : false, "suffix" : "" }, { "dropping-particle" : "", "family" : "Cherrie", "given" : "M.", "non-dropping-particle" : "", "parse-names" : false, "suffix" : "" }, { "dropping-particle" : "", "family" : "Shortt", "given" : "Niamh K.", "non-dropping-particle" : "", "parse-names" : false, "suffix" : "" }, { "dropping-particle" : "", "family" : "Deary", "given" : "I J", "non-dropping-particle" : "", "parse-names" : false, "suffix" : "" }, { "dropping-particle" : "", "family" : "Ward Thompson", "given" : "C.", "non-dropping-particle" : "", "parse-names" : false, "suffix" : "" } ], "container-title" : "Under Review", "id" : "ITEM-1", "issued" : { "date-parts" : [ [ "2017" ] ] }, "title" : "Lifecourse of place: a longitudinal study of mental health and place", "type" : "article-journal" }, "uris" : [ "http://www.mendeley.com/documents/?uuid=09bb930d-e996-41e7-ac90-8a59deb019b2" ] } ], "mendeley" : { "formattedCitation" : "(Pearce et al. 2017)", "plainTextFormattedCitation" : "(Pearce et al. 2017)", "previouslyFormattedCitation" : "(Pearce et al. 2017)" }, "properties" : { "noteIndex" : 0 }, "schema" : "https://github.com/citation-style-language/schema/raw/master/csl-citation.json" }</w:instrText>
      </w:r>
      <w:r w:rsidR="00867AB0" w:rsidRPr="00206FFD">
        <w:rPr>
          <w:sz w:val="24"/>
          <w:szCs w:val="24"/>
        </w:rPr>
        <w:fldChar w:fldCharType="separate"/>
      </w:r>
      <w:r w:rsidR="00867AB0" w:rsidRPr="00206FFD">
        <w:rPr>
          <w:noProof/>
          <w:sz w:val="24"/>
          <w:szCs w:val="24"/>
        </w:rPr>
        <w:t>(Pearce et al. 2017)</w:t>
      </w:r>
      <w:r w:rsidR="00867AB0" w:rsidRPr="00206FFD">
        <w:rPr>
          <w:sz w:val="24"/>
          <w:szCs w:val="24"/>
        </w:rPr>
        <w:fldChar w:fldCharType="end"/>
      </w:r>
      <w:r w:rsidR="00C20A5D" w:rsidRPr="00206FFD">
        <w:rPr>
          <w:sz w:val="24"/>
          <w:szCs w:val="24"/>
        </w:rPr>
        <w:t xml:space="preserve">. </w:t>
      </w:r>
    </w:p>
    <w:p w:rsidR="002E0494" w:rsidRPr="00206FFD" w:rsidRDefault="002E0494" w:rsidP="0041253B">
      <w:pPr>
        <w:spacing w:line="480" w:lineRule="auto"/>
        <w:rPr>
          <w:sz w:val="24"/>
          <w:szCs w:val="24"/>
        </w:rPr>
      </w:pPr>
      <w:r w:rsidRPr="00206FFD">
        <w:rPr>
          <w:sz w:val="24"/>
          <w:szCs w:val="24"/>
        </w:rPr>
        <w:t>Whilst the integration of longitudinal environmental and</w:t>
      </w:r>
      <w:r w:rsidR="005D17C5" w:rsidRPr="00206FFD">
        <w:rPr>
          <w:sz w:val="24"/>
          <w:szCs w:val="24"/>
        </w:rPr>
        <w:t xml:space="preserve"> health data provides analytic</w:t>
      </w:r>
      <w:r w:rsidRPr="00206FFD">
        <w:rPr>
          <w:sz w:val="24"/>
          <w:szCs w:val="24"/>
        </w:rPr>
        <w:t xml:space="preserve"> promise, it is also apparent that it is operationally challenging. More specifically, </w:t>
      </w:r>
      <w:r w:rsidR="004008F4" w:rsidRPr="00206FFD">
        <w:rPr>
          <w:sz w:val="24"/>
          <w:szCs w:val="24"/>
        </w:rPr>
        <w:t xml:space="preserve">the procurement and integration of environmental data </w:t>
      </w:r>
      <w:r w:rsidR="00A83939" w:rsidRPr="00206FFD">
        <w:rPr>
          <w:sz w:val="24"/>
          <w:szCs w:val="24"/>
        </w:rPr>
        <w:t xml:space="preserve">over time </w:t>
      </w:r>
      <w:r w:rsidR="008367EB" w:rsidRPr="00206FFD">
        <w:rPr>
          <w:sz w:val="24"/>
          <w:szCs w:val="24"/>
        </w:rPr>
        <w:t>can be a</w:t>
      </w:r>
      <w:r w:rsidR="004008F4" w:rsidRPr="00206FFD">
        <w:rPr>
          <w:sz w:val="24"/>
          <w:szCs w:val="24"/>
        </w:rPr>
        <w:t xml:space="preserve"> significant</w:t>
      </w:r>
      <w:r w:rsidR="00A83939" w:rsidRPr="00206FFD">
        <w:rPr>
          <w:sz w:val="24"/>
          <w:szCs w:val="24"/>
        </w:rPr>
        <w:t xml:space="preserve"> and for som</w:t>
      </w:r>
      <w:r w:rsidR="005D17C5" w:rsidRPr="00206FFD">
        <w:rPr>
          <w:sz w:val="24"/>
          <w:szCs w:val="24"/>
        </w:rPr>
        <w:t>e environmental characteristics</w:t>
      </w:r>
      <w:r w:rsidR="00A83939" w:rsidRPr="00206FFD">
        <w:rPr>
          <w:sz w:val="24"/>
          <w:szCs w:val="24"/>
        </w:rPr>
        <w:t xml:space="preserve"> an </w:t>
      </w:r>
      <w:r w:rsidR="004008F4" w:rsidRPr="00206FFD">
        <w:rPr>
          <w:sz w:val="24"/>
          <w:szCs w:val="24"/>
        </w:rPr>
        <w:t>impossible</w:t>
      </w:r>
      <w:r w:rsidR="00A83939" w:rsidRPr="00206FFD">
        <w:rPr>
          <w:sz w:val="24"/>
          <w:szCs w:val="24"/>
        </w:rPr>
        <w:t xml:space="preserve"> task</w:t>
      </w:r>
      <w:r w:rsidR="004008F4" w:rsidRPr="00206FFD">
        <w:rPr>
          <w:sz w:val="24"/>
          <w:szCs w:val="24"/>
        </w:rPr>
        <w:t xml:space="preserve">. It is unusual for longitudinal area-level data on green space, pollution, housing and so on to be </w:t>
      </w:r>
      <w:r w:rsidR="009C26D0" w:rsidRPr="00206FFD">
        <w:rPr>
          <w:sz w:val="24"/>
          <w:szCs w:val="24"/>
        </w:rPr>
        <w:t xml:space="preserve">collected and archived, particularly in </w:t>
      </w:r>
      <w:r w:rsidR="00A83939" w:rsidRPr="00206FFD">
        <w:rPr>
          <w:sz w:val="24"/>
          <w:szCs w:val="24"/>
        </w:rPr>
        <w:t>digitised</w:t>
      </w:r>
      <w:r w:rsidR="009C26D0" w:rsidRPr="00206FFD">
        <w:rPr>
          <w:sz w:val="24"/>
          <w:szCs w:val="24"/>
        </w:rPr>
        <w:t xml:space="preserve"> form. Therefore, new methods are required to make use of those resources that are available. Many of these </w:t>
      </w:r>
      <w:r w:rsidR="00A83939" w:rsidRPr="00206FFD">
        <w:rPr>
          <w:sz w:val="24"/>
          <w:szCs w:val="24"/>
        </w:rPr>
        <w:t xml:space="preserve">historical </w:t>
      </w:r>
      <w:r w:rsidR="00662F4C" w:rsidRPr="00206FFD">
        <w:rPr>
          <w:sz w:val="24"/>
          <w:szCs w:val="24"/>
        </w:rPr>
        <w:t xml:space="preserve">resources </w:t>
      </w:r>
      <w:r w:rsidR="00E2061F" w:rsidRPr="00206FFD">
        <w:rPr>
          <w:sz w:val="24"/>
          <w:szCs w:val="24"/>
        </w:rPr>
        <w:t xml:space="preserve">remain </w:t>
      </w:r>
      <w:r w:rsidR="00662F4C" w:rsidRPr="00206FFD">
        <w:rPr>
          <w:sz w:val="24"/>
          <w:szCs w:val="24"/>
        </w:rPr>
        <w:t>in</w:t>
      </w:r>
      <w:r w:rsidR="009C26D0" w:rsidRPr="00206FFD">
        <w:rPr>
          <w:sz w:val="24"/>
          <w:szCs w:val="24"/>
        </w:rPr>
        <w:t xml:space="preserve"> paper-based </w:t>
      </w:r>
      <w:r w:rsidR="00662F4C" w:rsidRPr="00206FFD">
        <w:rPr>
          <w:sz w:val="24"/>
          <w:szCs w:val="24"/>
        </w:rPr>
        <w:t xml:space="preserve">format </w:t>
      </w:r>
      <w:r w:rsidR="009C26D0" w:rsidRPr="00206FFD">
        <w:rPr>
          <w:sz w:val="24"/>
          <w:szCs w:val="24"/>
        </w:rPr>
        <w:t>(</w:t>
      </w:r>
      <w:r w:rsidR="00A83939" w:rsidRPr="00206FFD">
        <w:rPr>
          <w:sz w:val="24"/>
          <w:szCs w:val="24"/>
        </w:rPr>
        <w:t>e.g.</w:t>
      </w:r>
      <w:r w:rsidR="00E767CA" w:rsidRPr="00206FFD">
        <w:rPr>
          <w:sz w:val="24"/>
          <w:szCs w:val="24"/>
        </w:rPr>
        <w:t xml:space="preserve"> </w:t>
      </w:r>
      <w:r w:rsidR="009C26D0" w:rsidRPr="00206FFD">
        <w:rPr>
          <w:sz w:val="24"/>
          <w:szCs w:val="24"/>
        </w:rPr>
        <w:t xml:space="preserve">maps, newspapers, reports) and therefore methodological developments </w:t>
      </w:r>
      <w:r w:rsidR="00A83939" w:rsidRPr="00206FFD">
        <w:rPr>
          <w:sz w:val="24"/>
          <w:szCs w:val="24"/>
        </w:rPr>
        <w:t xml:space="preserve">are needed to enable </w:t>
      </w:r>
      <w:r w:rsidR="009C26D0" w:rsidRPr="00206FFD">
        <w:rPr>
          <w:sz w:val="24"/>
          <w:szCs w:val="24"/>
        </w:rPr>
        <w:t>automated extraction techniques</w:t>
      </w:r>
      <w:r w:rsidR="00662F4C" w:rsidRPr="00206FFD">
        <w:rPr>
          <w:sz w:val="24"/>
          <w:szCs w:val="24"/>
        </w:rPr>
        <w:t xml:space="preserve"> for large geographical areas that coincide with available health data. </w:t>
      </w:r>
      <w:r w:rsidR="001F5B3E" w:rsidRPr="00206FFD">
        <w:rPr>
          <w:sz w:val="24"/>
          <w:szCs w:val="24"/>
        </w:rPr>
        <w:t>Procedures</w:t>
      </w:r>
      <w:r w:rsidR="00662F4C" w:rsidRPr="00206FFD">
        <w:rPr>
          <w:sz w:val="24"/>
          <w:szCs w:val="24"/>
        </w:rPr>
        <w:t xml:space="preserve"> such as automated map extraction methods that identify, enter and geo-reference </w:t>
      </w:r>
      <w:r w:rsidR="00E767CA" w:rsidRPr="00206FFD">
        <w:rPr>
          <w:sz w:val="24"/>
          <w:szCs w:val="24"/>
        </w:rPr>
        <w:t xml:space="preserve">features recorded on </w:t>
      </w:r>
      <w:r w:rsidR="00662F4C" w:rsidRPr="00206FFD">
        <w:rPr>
          <w:sz w:val="24"/>
          <w:szCs w:val="24"/>
        </w:rPr>
        <w:t xml:space="preserve">historical </w:t>
      </w:r>
      <w:r w:rsidR="00E767CA" w:rsidRPr="00206FFD">
        <w:rPr>
          <w:sz w:val="24"/>
          <w:szCs w:val="24"/>
        </w:rPr>
        <w:t xml:space="preserve">maps (e.g. green spaces, industrial facilities) </w:t>
      </w:r>
      <w:r w:rsidR="007F3377" w:rsidRPr="00206FFD">
        <w:rPr>
          <w:sz w:val="24"/>
          <w:szCs w:val="24"/>
        </w:rPr>
        <w:fldChar w:fldCharType="begin" w:fldLock="1"/>
      </w:r>
      <w:r w:rsidR="000F4885" w:rsidRPr="00206FFD">
        <w:rPr>
          <w:sz w:val="24"/>
          <w:szCs w:val="24"/>
        </w:rPr>
        <w:instrText>ADDIN CSL_CITATION { "citationItems" : [ { "id" : "ITEM-1", "itemData" : { "DOI" : "10.1145/2557423", "ISBN" : "0360-0300", "ISSN" : "03600300", "abstract" : "Maps depict natural and human-induced changes on earth at a fine resolution for large areas and over long periods of time. In addition, maps-especially historical maps-are often the only information source about the earth as surveyed using geodetic techniques. In order to preserve these unique documents, increasing numbers of digital map archives have been established, driven by advances in software and hardware technologies. Since the early 1980s, researchers from a variety of disciplines, including computer science and geography, have been working on computational methods for the extraction and recognition of geographic features from archived images of maps (digital map processing). The typical result from map processing is geographic information that can be used in spatial and spatiotemporal analyses in a Geographic Information System environment, which benefits numerous research fields in the spatial, social, environmental, and health sciences. However, map processing literature is spread across a broad range of disciplines in which maps are included as a special type of image. This article presents an overview of existing map processing techniques, with the goal of bringing together the past and current research efforts in this interdisciplinary field, to characterize the advances that have been made, and to identify future research directions and opportunities.", "author" : [ { "dropping-particle" : "", "family" : "Chiang", "given" : "Yao-Yi", "non-dropping-particle" : "", "parse-names" : false, "suffix" : "" }, { "dropping-particle" : "", "family" : "Leyk", "given" : "Stefan", "non-dropping-particle" : "", "parse-names" : false, "suffix" : "" }, { "dropping-particle" : "", "family" : "Knoblock", "given" : "Craig a.", "non-dropping-particle" : "", "parse-names" : false, "suffix" : "" } ], "container-title" : "ACM Computing Surveys", "id" : "ITEM-1", "issue" : "1", "issued" : { "date-parts" : [ [ "2014" ] ] }, "page" : "1:1-1:44", "title" : "A Survey of Digital Map Processing Techniques", "type" : "article-journal", "volume" : "47" }, "uris" : [ "http://www.mendeley.com/documents/?uuid=41dfb696-d69b-4f9d-9cb6-867ebdffccd8" ] } ], "mendeley" : { "formattedCitation" : "(Chiang, Leyk, and Knoblock 2014)", "plainTextFormattedCitation" : "(Chiang, Leyk, and Knoblock 2014)", "previouslyFormattedCitation" : "(Chiang, Leyk, and Knoblock 2014)" }, "properties" : { "noteIndex" : 0 }, "schema" : "https://github.com/citation-style-language/schema/raw/master/csl-citation.json" }</w:instrText>
      </w:r>
      <w:r w:rsidR="007F3377" w:rsidRPr="00206FFD">
        <w:rPr>
          <w:sz w:val="24"/>
          <w:szCs w:val="24"/>
        </w:rPr>
        <w:fldChar w:fldCharType="separate"/>
      </w:r>
      <w:r w:rsidR="007F3377" w:rsidRPr="00206FFD">
        <w:rPr>
          <w:noProof/>
          <w:sz w:val="24"/>
          <w:szCs w:val="24"/>
        </w:rPr>
        <w:t>(Chiang, Leyk, and Knoblock 2014)</w:t>
      </w:r>
      <w:r w:rsidR="007F3377" w:rsidRPr="00206FFD">
        <w:rPr>
          <w:sz w:val="24"/>
          <w:szCs w:val="24"/>
        </w:rPr>
        <w:fldChar w:fldCharType="end"/>
      </w:r>
      <w:r w:rsidR="007F3377" w:rsidRPr="00206FFD">
        <w:rPr>
          <w:sz w:val="24"/>
          <w:szCs w:val="24"/>
        </w:rPr>
        <w:t xml:space="preserve"> </w:t>
      </w:r>
      <w:r w:rsidR="00E767CA" w:rsidRPr="00206FFD">
        <w:rPr>
          <w:sz w:val="24"/>
          <w:szCs w:val="24"/>
        </w:rPr>
        <w:t xml:space="preserve">and </w:t>
      </w:r>
      <w:r w:rsidR="00662F4C" w:rsidRPr="00206FFD">
        <w:rPr>
          <w:sz w:val="24"/>
          <w:szCs w:val="24"/>
        </w:rPr>
        <w:t xml:space="preserve">Geographical Text Analysis which </w:t>
      </w:r>
      <w:r w:rsidR="00E2061F" w:rsidRPr="00206FFD">
        <w:rPr>
          <w:sz w:val="24"/>
          <w:szCs w:val="24"/>
        </w:rPr>
        <w:t>recognises</w:t>
      </w:r>
      <w:r w:rsidR="00662F4C" w:rsidRPr="00206FFD">
        <w:rPr>
          <w:sz w:val="24"/>
          <w:szCs w:val="24"/>
        </w:rPr>
        <w:t xml:space="preserve"> </w:t>
      </w:r>
      <w:r w:rsidR="00E2061F" w:rsidRPr="00206FFD">
        <w:rPr>
          <w:sz w:val="24"/>
          <w:szCs w:val="24"/>
        </w:rPr>
        <w:t xml:space="preserve">and classifies </w:t>
      </w:r>
      <w:r w:rsidR="00662F4C" w:rsidRPr="00206FFD">
        <w:rPr>
          <w:sz w:val="24"/>
          <w:szCs w:val="24"/>
        </w:rPr>
        <w:t>geo-referenced textual data are examples offering</w:t>
      </w:r>
      <w:r w:rsidR="005D17C5" w:rsidRPr="00206FFD">
        <w:rPr>
          <w:sz w:val="24"/>
          <w:szCs w:val="24"/>
        </w:rPr>
        <w:t xml:space="preserve"> methodological</w:t>
      </w:r>
      <w:r w:rsidR="00662F4C" w:rsidRPr="00206FFD">
        <w:rPr>
          <w:sz w:val="24"/>
          <w:szCs w:val="24"/>
        </w:rPr>
        <w:t xml:space="preserve"> promise</w:t>
      </w:r>
      <w:r w:rsidR="00A83939" w:rsidRPr="00206FFD">
        <w:rPr>
          <w:sz w:val="24"/>
          <w:szCs w:val="24"/>
        </w:rPr>
        <w:t xml:space="preserve"> </w:t>
      </w:r>
      <w:r w:rsidR="00662F4C" w:rsidRPr="00206FFD">
        <w:rPr>
          <w:sz w:val="24"/>
          <w:szCs w:val="24"/>
        </w:rPr>
        <w:fldChar w:fldCharType="begin" w:fldLock="1"/>
      </w:r>
      <w:r w:rsidR="00670DE2" w:rsidRPr="00206FFD">
        <w:rPr>
          <w:sz w:val="24"/>
          <w:szCs w:val="24"/>
        </w:rPr>
        <w:instrText>ADDIN CSL_CITATION { "citationItems" : [ { "id" : "ITEM-1", "itemData" : { "DOI" : "10.1016/j.healthplace.2015.08.010", "ISSN" : "13538292", "author" : [ { "dropping-particle" : "", "family" : "Porter", "given" : "Catherine", "non-dropping-particle" : "", "parse-names" : false, "suffix" : "" }, { "dropping-particle" : "", "family" : "Atkinson", "given" : "Paul", "non-dropping-particle" : "", "parse-names" : false, "suffix" : "" }, { "dropping-particle" : "", "family" : "Gregory", "given" : "Ian", "non-dropping-particle" : "", "parse-names" : false, "suffix" : "" } ], "container-title" : "Health &amp; Place", "id" : "ITEM-1", "issued" : { "date-parts" : [ [ "2015", "11" ] ] }, "page" : "25-34", "title" : "Geographical Text Analysis: A new approach to understanding nineteenth-century mortality", "type" : "article-journal", "volume" : "36" }, "uris" : [ "http://www.mendeley.com/documents/?uuid=d547be0f-7685-3378-b99f-0f8bde8907a8" ] } ], "mendeley" : { "formattedCitation" : "(Porter, Atkinson, and Gregory 2015)", "plainTextFormattedCitation" : "(Porter, Atkinson, and Gregory 2015)", "previouslyFormattedCitation" : "(Porter, Atkinson, and Gregory 2015)" }, "properties" : { "noteIndex" : 0 }, "schema" : "https://github.com/citation-style-language/schema/raw/master/csl-citation.json" }</w:instrText>
      </w:r>
      <w:r w:rsidR="00662F4C" w:rsidRPr="00206FFD">
        <w:rPr>
          <w:sz w:val="24"/>
          <w:szCs w:val="24"/>
        </w:rPr>
        <w:fldChar w:fldCharType="separate"/>
      </w:r>
      <w:r w:rsidR="00662F4C" w:rsidRPr="00206FFD">
        <w:rPr>
          <w:noProof/>
          <w:sz w:val="24"/>
          <w:szCs w:val="24"/>
        </w:rPr>
        <w:t>(Porter, Atkinson, and Gregory 2015)</w:t>
      </w:r>
      <w:r w:rsidR="00662F4C" w:rsidRPr="00206FFD">
        <w:rPr>
          <w:sz w:val="24"/>
          <w:szCs w:val="24"/>
        </w:rPr>
        <w:fldChar w:fldCharType="end"/>
      </w:r>
      <w:r w:rsidR="00A83939" w:rsidRPr="00206FFD">
        <w:rPr>
          <w:sz w:val="24"/>
          <w:szCs w:val="24"/>
        </w:rPr>
        <w:t>.</w:t>
      </w:r>
      <w:r w:rsidR="009C26D0" w:rsidRPr="00206FFD">
        <w:rPr>
          <w:sz w:val="24"/>
          <w:szCs w:val="24"/>
        </w:rPr>
        <w:t xml:space="preserve">   </w:t>
      </w:r>
    </w:p>
    <w:p w:rsidR="001706DE" w:rsidRPr="00206FFD" w:rsidRDefault="001706DE" w:rsidP="0041253B">
      <w:pPr>
        <w:spacing w:line="480" w:lineRule="auto"/>
        <w:rPr>
          <w:b/>
          <w:sz w:val="24"/>
          <w:szCs w:val="24"/>
        </w:rPr>
      </w:pPr>
      <w:r w:rsidRPr="00206FFD">
        <w:rPr>
          <w:b/>
          <w:sz w:val="24"/>
          <w:szCs w:val="24"/>
        </w:rPr>
        <w:t>Conclusion</w:t>
      </w:r>
    </w:p>
    <w:p w:rsidR="009244F1" w:rsidRDefault="00670DE2" w:rsidP="0041253B">
      <w:pPr>
        <w:spacing w:line="480" w:lineRule="auto"/>
        <w:rPr>
          <w:sz w:val="24"/>
          <w:szCs w:val="24"/>
        </w:rPr>
      </w:pPr>
      <w:r w:rsidRPr="00206FFD">
        <w:rPr>
          <w:sz w:val="24"/>
          <w:szCs w:val="24"/>
        </w:rPr>
        <w:t xml:space="preserve">As geographers and epidemiologists have argued, linking information on </w:t>
      </w:r>
      <w:r w:rsidR="00603FA7" w:rsidRPr="00206FFD">
        <w:rPr>
          <w:sz w:val="24"/>
          <w:szCs w:val="24"/>
        </w:rPr>
        <w:t xml:space="preserve">the </w:t>
      </w:r>
      <w:r w:rsidRPr="00206FFD">
        <w:rPr>
          <w:sz w:val="24"/>
          <w:szCs w:val="24"/>
        </w:rPr>
        <w:t>places where people have lived across their lives with data on their health, socio-demographic circumstances and residential history in a key research priority with a host of analytic possibilities</w:t>
      </w:r>
      <w:r w:rsidR="00DC560E" w:rsidRPr="00206FFD">
        <w:rPr>
          <w:sz w:val="24"/>
          <w:szCs w:val="24"/>
        </w:rPr>
        <w:t xml:space="preserve"> for a better understanding how health unfolds</w:t>
      </w:r>
      <w:r w:rsidRPr="00206FFD">
        <w:rPr>
          <w:sz w:val="24"/>
          <w:szCs w:val="24"/>
        </w:rPr>
        <w:t xml:space="preserve"> </w:t>
      </w:r>
      <w:r w:rsidRPr="00206FFD">
        <w:rPr>
          <w:sz w:val="24"/>
          <w:szCs w:val="24"/>
        </w:rPr>
        <w:fldChar w:fldCharType="begin" w:fldLock="1"/>
      </w:r>
      <w:r w:rsidR="00C649C0" w:rsidRPr="00206FFD">
        <w:rPr>
          <w:sz w:val="24"/>
          <w:szCs w:val="24"/>
        </w:rPr>
        <w:instrText>ADDIN CSL_CITATION { "citationItems" : [ { "id" : "ITEM-1", "itemData" : { "DOI" : "10.1111/j.1749-6632.2009.05333.x", "ISBN" : "1749-6632", "abstract" : "Features of neighborhoods or residential environments may affect health and contribute to social and race/ethnic inequalities in health. The study of neighborhood health effects has grown exponentially over the past 15 years. This chapter summarizes key work in this area with a particular focus on chronic disease outcomes (specifically obesity and related risk factors) and mental health (specifically depression and depressive symptoms). Empirical work is classified into two main eras: studies that use census proxies and studies that directly measure neighborhood attributes using a variety of approaches. Key conceptual and methodological challenges in studying neighborhood health effects are reviewed. Existing gaps in knowledge and promising new directions in the field are highlighted.", "author" : [ { "dropping-particle" : "", "family" : "Diez Roux", "given" : "A", "non-dropping-particle" : "", "parse-names" : false, "suffix" : "" }, { "dropping-particle" : "", "family" : "Mair", "given" : "C", "non-dropping-particle" : "", "parse-names" : false, "suffix" : "" } ], "container-title" : "Annals of the New York Academy of Sciences", "id" : "ITEM-1", "issue" : "1", "issued" : { "date-parts" : [ [ "2010" ] ] }, "page" : "125-145", "publisher" : "Blackwell Publishing Inc", "title" : "Neighborhoods and health", "type" : "article-journal", "volume" : "1186" }, "uris" : [ "http://www.mendeley.com/documents/?uuid=ba591c4f-3f22-4061-844b-455043554901" ] }, { "id" : "ITEM-2", "itemData" : { "DOI" : "10.1093/aje/kwu312", "ISSN" : "1476-6256", "PMID" : "25414161", "abstract" : "In recent years, a large number of studies have investigated the sociogeographical arrangements of health-related characteristics across urban areas. Drawing on theories of \"environmental justice,\" researchers have been concerned with whether there is a social gradient in the spatial distribution of environmental \"goods\" and \"bads.\" The accompanying article by King and Clarke (Am J Epidemiol. 2015;181(1):17-25) makes an important entry into these debates, as it describes the results of the first national-level US study to examine the relationship between urban form (particularly neighborhood walkability) and various area-level sociodemographic measures. Like many studies in this field, King and Clarke's work was constrained by the availability of certain area-level measures, and they had to rely on data from only a single point in time (2000-2001). For this reason, their results can provide few insights into the processes leading to the geographical arrangement of health-related resources across US cities. The emerging field of \"historical geographic information systems\" offers possibilities to researchers interested in relationships between place and health. Integrating spatial data from various historical sources can enable the reconstruction of past urban environments. These spatial data, accrued over time and appended with detailed cohort information, will offer analytical opportunities for better understanding how place-based factors influence health and well-being over the life course.", "author" : [ { "dropping-particle" : "", "family" : "Pearce", "given" : "Jamie R.", "non-dropping-particle" : "", "parse-names" : false, "suffix" : "" } ], "container-title" : "American Journal of Epidemiology", "id" : "ITEM-2", "issue" : "1", "issued" : { "date-parts" : [ [ "2015", "1", "1" ] ] }, "page" : "26-9", "publisher" : "Oxford University Press", "title" : "Invited commentary: history of place, life course, and health inequalities-historical geographic information systems and epidemiologic research.", "type" : "article-journal", "volume" : "181" }, "uris" : [ "http://www.mendeley.com/documents/?uuid=bae9e5e6-8e11-40fb-824d-bf87d1dae13e" ] } ], "mendeley" : { "formattedCitation" : "(Diez Roux and Mair 2010; Pearce 2015)", "plainTextFormattedCitation" : "(Diez Roux and Mair 2010; Pearce 2015)", "previouslyFormattedCitation" : "(Diez Roux and Mair 2010; Pearce 2015)" }, "properties" : { "noteIndex" : 0 }, "schema" : "https://github.com/citation-style-language/schema/raw/master/csl-citation.json" }</w:instrText>
      </w:r>
      <w:r w:rsidRPr="00206FFD">
        <w:rPr>
          <w:sz w:val="24"/>
          <w:szCs w:val="24"/>
        </w:rPr>
        <w:fldChar w:fldCharType="separate"/>
      </w:r>
      <w:r w:rsidRPr="00206FFD">
        <w:rPr>
          <w:noProof/>
          <w:sz w:val="24"/>
          <w:szCs w:val="24"/>
        </w:rPr>
        <w:t xml:space="preserve">(Diez Roux and Mair 2010; </w:t>
      </w:r>
      <w:r w:rsidRPr="00206FFD">
        <w:rPr>
          <w:noProof/>
          <w:sz w:val="24"/>
          <w:szCs w:val="24"/>
        </w:rPr>
        <w:lastRenderedPageBreak/>
        <w:t>Pearce 2015)</w:t>
      </w:r>
      <w:r w:rsidRPr="00206FFD">
        <w:rPr>
          <w:sz w:val="24"/>
          <w:szCs w:val="24"/>
        </w:rPr>
        <w:fldChar w:fldCharType="end"/>
      </w:r>
      <w:r w:rsidRPr="00206FFD">
        <w:rPr>
          <w:sz w:val="24"/>
          <w:szCs w:val="24"/>
        </w:rPr>
        <w:t>.</w:t>
      </w:r>
      <w:r w:rsidR="00603FA7" w:rsidRPr="00206FFD">
        <w:rPr>
          <w:sz w:val="24"/>
          <w:szCs w:val="24"/>
        </w:rPr>
        <w:t xml:space="preserve"> </w:t>
      </w:r>
      <w:r w:rsidR="001968AB" w:rsidRPr="00206FFD">
        <w:rPr>
          <w:sz w:val="24"/>
          <w:szCs w:val="24"/>
        </w:rPr>
        <w:t xml:space="preserve">Integrating dynamic conceptualisations of place with new methods for collecting and analysing data on human mobility will </w:t>
      </w:r>
      <w:r w:rsidR="0034733F" w:rsidRPr="00206FFD">
        <w:rPr>
          <w:sz w:val="24"/>
          <w:szCs w:val="24"/>
        </w:rPr>
        <w:t>enable a richer understanding of how people’s movement between, or entrapment within, e</w:t>
      </w:r>
      <w:r w:rsidR="005D17C5" w:rsidRPr="00206FFD">
        <w:rPr>
          <w:sz w:val="24"/>
          <w:szCs w:val="24"/>
        </w:rPr>
        <w:t>volving (or static) geographic</w:t>
      </w:r>
      <w:r w:rsidR="0034733F" w:rsidRPr="00206FFD">
        <w:rPr>
          <w:sz w:val="24"/>
          <w:szCs w:val="24"/>
        </w:rPr>
        <w:t xml:space="preserve"> contexts is implicated in their health trajectories. </w:t>
      </w:r>
    </w:p>
    <w:p w:rsidR="009244F1" w:rsidRDefault="009244F1" w:rsidP="0041253B">
      <w:pPr>
        <w:spacing w:line="480" w:lineRule="auto"/>
        <w:rPr>
          <w:sz w:val="24"/>
          <w:szCs w:val="24"/>
        </w:rPr>
      </w:pPr>
    </w:p>
    <w:p w:rsidR="009244F1" w:rsidRDefault="004E0EF2" w:rsidP="009244F1">
      <w:pPr>
        <w:spacing w:line="480" w:lineRule="auto"/>
        <w:rPr>
          <w:sz w:val="24"/>
          <w:szCs w:val="24"/>
        </w:rPr>
      </w:pPr>
      <w:r>
        <w:rPr>
          <w:sz w:val="24"/>
          <w:szCs w:val="24"/>
        </w:rPr>
        <w:t xml:space="preserve">One of the </w:t>
      </w:r>
      <w:r w:rsidR="009244F1">
        <w:rPr>
          <w:sz w:val="24"/>
          <w:szCs w:val="24"/>
        </w:rPr>
        <w:t>constraint</w:t>
      </w:r>
      <w:r w:rsidR="00D774AD">
        <w:rPr>
          <w:sz w:val="24"/>
          <w:szCs w:val="24"/>
        </w:rPr>
        <w:t xml:space="preserve">s of </w:t>
      </w:r>
      <w:r w:rsidR="009244F1">
        <w:rPr>
          <w:sz w:val="24"/>
          <w:szCs w:val="24"/>
        </w:rPr>
        <w:t xml:space="preserve">most </w:t>
      </w:r>
      <w:r w:rsidR="00D774AD">
        <w:rPr>
          <w:sz w:val="24"/>
          <w:szCs w:val="24"/>
        </w:rPr>
        <w:t xml:space="preserve">current health-environment work, including empirical </w:t>
      </w:r>
      <w:r w:rsidR="009244F1">
        <w:rPr>
          <w:sz w:val="24"/>
          <w:szCs w:val="24"/>
        </w:rPr>
        <w:t>studies</w:t>
      </w:r>
      <w:r w:rsidR="00D774AD">
        <w:rPr>
          <w:sz w:val="24"/>
          <w:szCs w:val="24"/>
        </w:rPr>
        <w:t xml:space="preserve"> using cohort data, is the lack of information on </w:t>
      </w:r>
      <w:r>
        <w:rPr>
          <w:sz w:val="24"/>
          <w:szCs w:val="24"/>
        </w:rPr>
        <w:t>whether</w:t>
      </w:r>
      <w:r w:rsidR="00D774AD">
        <w:rPr>
          <w:sz w:val="24"/>
          <w:szCs w:val="24"/>
        </w:rPr>
        <w:t xml:space="preserve"> </w:t>
      </w:r>
      <w:r w:rsidR="009244F1">
        <w:rPr>
          <w:sz w:val="24"/>
          <w:szCs w:val="24"/>
        </w:rPr>
        <w:t xml:space="preserve">and how </w:t>
      </w:r>
      <w:r w:rsidR="00D774AD">
        <w:rPr>
          <w:sz w:val="24"/>
          <w:szCs w:val="24"/>
        </w:rPr>
        <w:t>people use and engage with their local environments (e.g. visit</w:t>
      </w:r>
      <w:r w:rsidR="00252E71">
        <w:rPr>
          <w:sz w:val="24"/>
          <w:szCs w:val="24"/>
        </w:rPr>
        <w:t>s to, and activities in,</w:t>
      </w:r>
      <w:r w:rsidR="00D774AD">
        <w:rPr>
          <w:sz w:val="24"/>
          <w:szCs w:val="24"/>
        </w:rPr>
        <w:t xml:space="preserve"> local </w:t>
      </w:r>
      <w:r w:rsidR="00252E71">
        <w:rPr>
          <w:sz w:val="24"/>
          <w:szCs w:val="24"/>
        </w:rPr>
        <w:t>parks</w:t>
      </w:r>
      <w:r>
        <w:rPr>
          <w:sz w:val="24"/>
          <w:szCs w:val="24"/>
        </w:rPr>
        <w:t>)</w:t>
      </w:r>
      <w:r w:rsidR="00D774AD">
        <w:rPr>
          <w:sz w:val="24"/>
          <w:szCs w:val="24"/>
        </w:rPr>
        <w:t xml:space="preserve">. </w:t>
      </w:r>
      <w:r w:rsidR="0065585D">
        <w:rPr>
          <w:sz w:val="24"/>
          <w:szCs w:val="24"/>
        </w:rPr>
        <w:t xml:space="preserve">Most existing studies rely on residential location as a proxy for environmental exposure, yet studies using GPS technology emphasize that individual ‘activity spaces’ are often far more geographically dispersed and complex. </w:t>
      </w:r>
      <w:r w:rsidR="00EE41DE">
        <w:rPr>
          <w:sz w:val="24"/>
          <w:szCs w:val="24"/>
        </w:rPr>
        <w:t xml:space="preserve">Further, the range of available longitudinal environmental data is often </w:t>
      </w:r>
      <w:r w:rsidR="00F24B6A">
        <w:rPr>
          <w:sz w:val="24"/>
          <w:szCs w:val="24"/>
        </w:rPr>
        <w:t>restricted</w:t>
      </w:r>
      <w:r w:rsidR="00EE41DE">
        <w:rPr>
          <w:sz w:val="24"/>
          <w:szCs w:val="24"/>
        </w:rPr>
        <w:t xml:space="preserve"> to data </w:t>
      </w:r>
      <w:r w:rsidR="00952429">
        <w:rPr>
          <w:sz w:val="24"/>
          <w:szCs w:val="24"/>
        </w:rPr>
        <w:t xml:space="preserve">extracted from population censuses. </w:t>
      </w:r>
      <w:r w:rsidR="00D774AD">
        <w:rPr>
          <w:sz w:val="24"/>
          <w:szCs w:val="24"/>
        </w:rPr>
        <w:t>A</w:t>
      </w:r>
      <w:r w:rsidR="00A32F5D">
        <w:rPr>
          <w:sz w:val="24"/>
          <w:szCs w:val="24"/>
        </w:rPr>
        <w:t xml:space="preserve">dvances </w:t>
      </w:r>
      <w:r w:rsidR="00D774AD">
        <w:rPr>
          <w:sz w:val="24"/>
          <w:szCs w:val="24"/>
        </w:rPr>
        <w:t xml:space="preserve">in individual-level </w:t>
      </w:r>
      <w:r w:rsidR="00A32F5D">
        <w:rPr>
          <w:sz w:val="24"/>
          <w:szCs w:val="24"/>
        </w:rPr>
        <w:t>data capture such as</w:t>
      </w:r>
      <w:r w:rsidR="00D774AD">
        <w:rPr>
          <w:sz w:val="24"/>
          <w:szCs w:val="24"/>
        </w:rPr>
        <w:t xml:space="preserve"> through mobile technology and </w:t>
      </w:r>
      <w:r w:rsidR="00A32F5D">
        <w:rPr>
          <w:sz w:val="24"/>
          <w:szCs w:val="24"/>
        </w:rPr>
        <w:t xml:space="preserve">social media </w:t>
      </w:r>
      <w:r w:rsidR="00D774AD">
        <w:rPr>
          <w:sz w:val="24"/>
          <w:szCs w:val="24"/>
        </w:rPr>
        <w:t>offers</w:t>
      </w:r>
      <w:r>
        <w:rPr>
          <w:sz w:val="24"/>
          <w:szCs w:val="24"/>
        </w:rPr>
        <w:t xml:space="preserve"> the</w:t>
      </w:r>
      <w:r w:rsidR="00D774AD">
        <w:rPr>
          <w:sz w:val="24"/>
          <w:szCs w:val="24"/>
        </w:rPr>
        <w:t xml:space="preserve"> potential to</w:t>
      </w:r>
      <w:r>
        <w:rPr>
          <w:sz w:val="24"/>
          <w:szCs w:val="24"/>
        </w:rPr>
        <w:t xml:space="preserve"> </w:t>
      </w:r>
      <w:r w:rsidR="00EE41DE">
        <w:rPr>
          <w:sz w:val="24"/>
          <w:szCs w:val="24"/>
        </w:rPr>
        <w:t xml:space="preserve">prospectively </w:t>
      </w:r>
      <w:r w:rsidR="00F24B6A">
        <w:rPr>
          <w:sz w:val="24"/>
          <w:szCs w:val="24"/>
        </w:rPr>
        <w:t xml:space="preserve">acquire </w:t>
      </w:r>
      <w:r w:rsidR="0018467D">
        <w:rPr>
          <w:sz w:val="24"/>
          <w:szCs w:val="24"/>
        </w:rPr>
        <w:t xml:space="preserve">longitudinal </w:t>
      </w:r>
      <w:r>
        <w:rPr>
          <w:sz w:val="24"/>
          <w:szCs w:val="24"/>
        </w:rPr>
        <w:t>information about an individual</w:t>
      </w:r>
      <w:r w:rsidR="00252E71">
        <w:rPr>
          <w:sz w:val="24"/>
          <w:szCs w:val="24"/>
        </w:rPr>
        <w:t xml:space="preserve">’s </w:t>
      </w:r>
      <w:r>
        <w:rPr>
          <w:sz w:val="24"/>
          <w:szCs w:val="24"/>
        </w:rPr>
        <w:t>mobility patterns at different stages of the life</w:t>
      </w:r>
      <w:r w:rsidR="00D037AB">
        <w:rPr>
          <w:sz w:val="24"/>
          <w:szCs w:val="24"/>
        </w:rPr>
        <w:t xml:space="preserve"> </w:t>
      </w:r>
      <w:r>
        <w:rPr>
          <w:sz w:val="24"/>
          <w:szCs w:val="24"/>
        </w:rPr>
        <w:t>course</w:t>
      </w:r>
      <w:r w:rsidR="00252E71">
        <w:rPr>
          <w:sz w:val="24"/>
          <w:szCs w:val="24"/>
        </w:rPr>
        <w:t>. This information</w:t>
      </w:r>
      <w:r>
        <w:rPr>
          <w:sz w:val="24"/>
          <w:szCs w:val="24"/>
        </w:rPr>
        <w:t xml:space="preserve"> alongside </w:t>
      </w:r>
      <w:r w:rsidR="00252E71">
        <w:rPr>
          <w:sz w:val="24"/>
          <w:szCs w:val="24"/>
        </w:rPr>
        <w:t>data on</w:t>
      </w:r>
      <w:r>
        <w:rPr>
          <w:sz w:val="24"/>
          <w:szCs w:val="24"/>
        </w:rPr>
        <w:t xml:space="preserve"> </w:t>
      </w:r>
      <w:r w:rsidR="00383CFC">
        <w:rPr>
          <w:sz w:val="24"/>
          <w:szCs w:val="24"/>
        </w:rPr>
        <w:t xml:space="preserve">their wellbeing, </w:t>
      </w:r>
      <w:r w:rsidR="0018467D">
        <w:rPr>
          <w:sz w:val="24"/>
          <w:szCs w:val="24"/>
        </w:rPr>
        <w:t>behaviours,</w:t>
      </w:r>
      <w:r w:rsidR="00383CFC">
        <w:rPr>
          <w:sz w:val="24"/>
          <w:szCs w:val="24"/>
        </w:rPr>
        <w:t xml:space="preserve"> perceptions of the spaces they occupy</w:t>
      </w:r>
      <w:r w:rsidR="0018467D">
        <w:rPr>
          <w:sz w:val="24"/>
          <w:szCs w:val="24"/>
        </w:rPr>
        <w:t xml:space="preserve"> and other </w:t>
      </w:r>
      <w:r w:rsidR="00952429">
        <w:rPr>
          <w:sz w:val="24"/>
          <w:szCs w:val="24"/>
        </w:rPr>
        <w:t xml:space="preserve">social, </w:t>
      </w:r>
      <w:r w:rsidR="00252E71">
        <w:rPr>
          <w:sz w:val="24"/>
          <w:szCs w:val="24"/>
        </w:rPr>
        <w:t xml:space="preserve">genetic, </w:t>
      </w:r>
      <w:r w:rsidR="00952429">
        <w:rPr>
          <w:sz w:val="24"/>
          <w:szCs w:val="24"/>
        </w:rPr>
        <w:t xml:space="preserve">cultural and environmental </w:t>
      </w:r>
      <w:r w:rsidR="0018467D">
        <w:rPr>
          <w:sz w:val="24"/>
          <w:szCs w:val="24"/>
        </w:rPr>
        <w:t xml:space="preserve">factors </w:t>
      </w:r>
      <w:r w:rsidR="009244F1">
        <w:rPr>
          <w:sz w:val="24"/>
          <w:szCs w:val="24"/>
        </w:rPr>
        <w:t>offer</w:t>
      </w:r>
      <w:r w:rsidR="00252E71">
        <w:rPr>
          <w:sz w:val="24"/>
          <w:szCs w:val="24"/>
        </w:rPr>
        <w:t xml:space="preserve"> new possibilities for charting an individual’s exposome</w:t>
      </w:r>
      <w:r w:rsidR="006E74F0">
        <w:rPr>
          <w:sz w:val="24"/>
          <w:szCs w:val="24"/>
        </w:rPr>
        <w:t xml:space="preserve"> </w:t>
      </w:r>
      <w:r w:rsidR="006E74F0">
        <w:rPr>
          <w:sz w:val="24"/>
          <w:szCs w:val="24"/>
        </w:rPr>
        <w:fldChar w:fldCharType="begin" w:fldLock="1"/>
      </w:r>
      <w:r w:rsidR="006E74F0">
        <w:rPr>
          <w:sz w:val="24"/>
          <w:szCs w:val="24"/>
        </w:rPr>
        <w:instrText>ADDIN CSL_CITATION { "citationItems" : [ { "id" : "ITEM-1", "itemData" : { "DOI" : "10.1080/00045608.2015.1018777", "author" : [ { "dropping-particle" : "", "family" : "Jacquez", "given" : "Geoffrey M", "non-dropping-particle" : "", "parse-names" : false, "suffix" : "" }, { "dropping-particle" : "", "family" : "Sabel", "given" : "Clive E", "non-dropping-particle" : "", "parse-names" : false, "suffix" : "" }, { "dropping-particle" : "", "family" : "Shi", "given" : "Chen", "non-dropping-particle" : "", "parse-names" : false, "suffix" : "" }, { "dropping-particle" : "", "family" : "Jacquez", "given" : "Geoffrey M", "non-dropping-particle" : "", "parse-names" : false, "suffix" : "" }, { "dropping-particle" : "", "family" : "Sabel", "given" : "Clive E", "non-dropping-particle" : "", "parse-names" : false, "suffix" : "" }, { "dropping-particle" : "", "family" : "Shi", "given" : "Chen", "non-dropping-particle" : "", "parse-names" : false, "suffix" : "" }, { "dropping-particle" : "", "family" : "Giscience", "given" : "Genetic", "non-dropping-particle" : "", "parse-names" : false, "suffix" : "" }, { "dropping-particle" : "", "family" : "Jacquez", "given" : "Geoffrey M", "non-dropping-particle" : "", "parse-names" : false, "suffix" : "" }, { "dropping-particle" : "", "family" : "Sabel", "given" : "Clive E", "non-dropping-particle" : "", "parse-names" : false, "suffix" : "" }, { "dropping-particle" : "", "family" : "Shi", "given" : "Chen", "non-dropping-particle" : "", "parse-names" : false, "suffix" : "" } ], "container-title" : "Annals of the Association of American Geographers", "id" : "ITEM-1", "issue" : "3", "issued" : { "date-parts" : [ [ "2015" ] ] }, "page" : "454-472", "title" : "Genetic GIScience: Toward a Place-Based Synthesis of the Genome, Exposome and Behavome", "type" : "article-journal", "volume" : "105" }, "uris" : [ "http://www.mendeley.com/documents/?uuid=5e316a44-305a-4163-922a-06172e795e16" ] } ], "mendeley" : { "formattedCitation" : "(Jacquez et al. 2015)", "plainTextFormattedCitation" : "(Jacquez et al. 2015)", "previouslyFormattedCitation" : "(Jacquez et al. 2015)" }, "properties" : { "noteIndex" : 14 }, "schema" : "https://github.com/citation-style-language/schema/raw/master/csl-citation.json" }</w:instrText>
      </w:r>
      <w:r w:rsidR="006E74F0">
        <w:rPr>
          <w:sz w:val="24"/>
          <w:szCs w:val="24"/>
        </w:rPr>
        <w:fldChar w:fldCharType="separate"/>
      </w:r>
      <w:r w:rsidR="006E74F0" w:rsidRPr="006E74F0">
        <w:rPr>
          <w:noProof/>
          <w:sz w:val="24"/>
          <w:szCs w:val="24"/>
        </w:rPr>
        <w:t>(Jacquez et al. 2015)</w:t>
      </w:r>
      <w:r w:rsidR="006E74F0">
        <w:rPr>
          <w:sz w:val="24"/>
          <w:szCs w:val="24"/>
        </w:rPr>
        <w:fldChar w:fldCharType="end"/>
      </w:r>
      <w:r w:rsidR="009244F1">
        <w:rPr>
          <w:sz w:val="24"/>
          <w:szCs w:val="24"/>
        </w:rPr>
        <w:t xml:space="preserve">. </w:t>
      </w:r>
    </w:p>
    <w:p w:rsidR="00383CFC" w:rsidRDefault="00AC098C" w:rsidP="0041253B">
      <w:pPr>
        <w:spacing w:line="480" w:lineRule="auto"/>
        <w:rPr>
          <w:sz w:val="24"/>
          <w:szCs w:val="24"/>
        </w:rPr>
      </w:pPr>
      <w:r>
        <w:rPr>
          <w:sz w:val="24"/>
          <w:szCs w:val="24"/>
        </w:rPr>
        <w:t>A life</w:t>
      </w:r>
      <w:r w:rsidR="00D037AB">
        <w:rPr>
          <w:sz w:val="24"/>
          <w:szCs w:val="24"/>
        </w:rPr>
        <w:t xml:space="preserve"> </w:t>
      </w:r>
      <w:r>
        <w:rPr>
          <w:sz w:val="24"/>
          <w:szCs w:val="24"/>
        </w:rPr>
        <w:t>course of place approach incorporating longitudinal data on the totality of an individua</w:t>
      </w:r>
      <w:r w:rsidR="00FB0335">
        <w:rPr>
          <w:sz w:val="24"/>
          <w:szCs w:val="24"/>
        </w:rPr>
        <w:t xml:space="preserve">l’s exposure and experiences </w:t>
      </w:r>
      <w:r>
        <w:rPr>
          <w:sz w:val="24"/>
          <w:szCs w:val="24"/>
        </w:rPr>
        <w:t>offers the potential for new</w:t>
      </w:r>
      <w:r w:rsidR="009244F1">
        <w:rPr>
          <w:sz w:val="24"/>
          <w:szCs w:val="24"/>
        </w:rPr>
        <w:t xml:space="preserve"> and </w:t>
      </w:r>
      <w:r w:rsidR="009244F1" w:rsidRPr="00206FFD">
        <w:rPr>
          <w:sz w:val="24"/>
          <w:szCs w:val="24"/>
        </w:rPr>
        <w:t>historically informed</w:t>
      </w:r>
      <w:r>
        <w:rPr>
          <w:sz w:val="24"/>
          <w:szCs w:val="24"/>
        </w:rPr>
        <w:t xml:space="preserve"> insights into how </w:t>
      </w:r>
      <w:r w:rsidR="00FB0335">
        <w:rPr>
          <w:sz w:val="24"/>
          <w:szCs w:val="24"/>
        </w:rPr>
        <w:t xml:space="preserve">some of the most important </w:t>
      </w:r>
      <w:r w:rsidR="00C861DB">
        <w:rPr>
          <w:sz w:val="24"/>
          <w:szCs w:val="24"/>
        </w:rPr>
        <w:t xml:space="preserve">concerns in </w:t>
      </w:r>
      <w:r w:rsidR="00FB0335">
        <w:rPr>
          <w:sz w:val="24"/>
          <w:szCs w:val="24"/>
        </w:rPr>
        <w:t xml:space="preserve">health </w:t>
      </w:r>
      <w:r w:rsidR="00C861DB">
        <w:rPr>
          <w:sz w:val="24"/>
          <w:szCs w:val="24"/>
        </w:rPr>
        <w:t xml:space="preserve">geography </w:t>
      </w:r>
      <w:r>
        <w:rPr>
          <w:sz w:val="24"/>
          <w:szCs w:val="24"/>
        </w:rPr>
        <w:t xml:space="preserve">emerge from ‘complex systems’ </w:t>
      </w:r>
      <w:r w:rsidR="00F24B6A">
        <w:rPr>
          <w:sz w:val="24"/>
          <w:szCs w:val="24"/>
        </w:rPr>
        <w:t xml:space="preserve">(e.g. economic, transport, food) </w:t>
      </w:r>
      <w:r w:rsidR="00FB0335">
        <w:rPr>
          <w:sz w:val="24"/>
          <w:szCs w:val="24"/>
        </w:rPr>
        <w:fldChar w:fldCharType="begin" w:fldLock="1"/>
      </w:r>
      <w:r w:rsidR="00FB0335">
        <w:rPr>
          <w:sz w:val="24"/>
          <w:szCs w:val="24"/>
        </w:rPr>
        <w:instrText>ADDIN CSL_CITATION { "citationItems" : [ { "id" : "ITEM-1", "itemData" : { "DOI" : "10.1177/0309132509336026", "ISSN" : "0309-1325", "abstract" : "This paper is the first of two linked progress reports on the application of ideas from complexity theory to health geography. In this paper we focus especially on research which seeks to explain variations in human health from a geographical perspective. We mainly discuss selected studies of geographies of human health which illustrate how ideas from complexity theory are applied empirically. In order to interpret more effectively the dynamic and recursive networks of relationships anticipated by complexity theory, future research will be required to go further in breaking down the divisions that are often assumed between research using different types of empirical methods. We comment on the potential to do this by means of advanced approaches to statistical and spatial modelling and by giving greater attention to the complementarity between these methods and qualitative techniques. We also discuss the emphasis in these examples on research which adopts an interdisciplinary strategy. Our conclusions refer forward to our companion report, which focuses more on studies of geographies of health care and health policy, emphasizing that complexity theory applied to health systems underlines the connections between health, health care and health policy.", "author" : [ { "dropping-particle" : "", "family" : "Curtis", "given" : "Sarah", "non-dropping-particle" : "", "parse-names" : false, "suffix" : "" }, { "dropping-particle" : "", "family" : "Riva", "given" : "M.", "non-dropping-particle" : "", "parse-names" : false, "suffix" : "" } ], "container-title" : "Progress in Human Geography", "id" : "ITEM-1", "issue" : "2", "issued" : { "date-parts" : [ [ "2010", "6", "4" ] ] }, "page" : "215-223", "title" : "Health geographies I: complexity theory and human health", "type" : "article-journal", "volume" : "34" }, "uris" : [ "http://www.mendeley.com/documents/?uuid=5fd4fef9-9aa1-474f-845b-c7449371d2ef" ] } ], "mendeley" : { "formattedCitation" : "(Curtis and Riva 2010)", "plainTextFormattedCitation" : "(Curtis and Riva 2010)", "previouslyFormattedCitation" : "(Curtis and Riva 2010)" }, "properties" : { "noteIndex" : 15 }, "schema" : "https://github.com/citation-style-language/schema/raw/master/csl-citation.json" }</w:instrText>
      </w:r>
      <w:r w:rsidR="00FB0335">
        <w:rPr>
          <w:sz w:val="24"/>
          <w:szCs w:val="24"/>
        </w:rPr>
        <w:fldChar w:fldCharType="separate"/>
      </w:r>
      <w:r w:rsidR="00FB0335" w:rsidRPr="00FB0335">
        <w:rPr>
          <w:noProof/>
          <w:sz w:val="24"/>
          <w:szCs w:val="24"/>
        </w:rPr>
        <w:t>(Curtis and Riva 2010)</w:t>
      </w:r>
      <w:r w:rsidR="00FB0335">
        <w:rPr>
          <w:sz w:val="24"/>
          <w:szCs w:val="24"/>
        </w:rPr>
        <w:fldChar w:fldCharType="end"/>
      </w:r>
      <w:r w:rsidR="00F24B6A">
        <w:rPr>
          <w:sz w:val="24"/>
          <w:szCs w:val="24"/>
        </w:rPr>
        <w:t>.</w:t>
      </w:r>
      <w:r w:rsidR="00FB0335">
        <w:rPr>
          <w:sz w:val="24"/>
          <w:szCs w:val="24"/>
        </w:rPr>
        <w:t xml:space="preserve"> This includes</w:t>
      </w:r>
      <w:r>
        <w:rPr>
          <w:sz w:val="24"/>
          <w:szCs w:val="24"/>
        </w:rPr>
        <w:t xml:space="preserve"> </w:t>
      </w:r>
      <w:r w:rsidR="00FB0335" w:rsidRPr="00206FFD">
        <w:rPr>
          <w:sz w:val="24"/>
          <w:szCs w:val="24"/>
        </w:rPr>
        <w:t xml:space="preserve">the spatial and temporal dynamics of how people’s social and physical milieu across life operate </w:t>
      </w:r>
      <w:r w:rsidR="00FB0335" w:rsidRPr="00206FFD">
        <w:rPr>
          <w:sz w:val="24"/>
          <w:szCs w:val="24"/>
        </w:rPr>
        <w:lastRenderedPageBreak/>
        <w:t xml:space="preserve">to affect their health and wellbeing. </w:t>
      </w:r>
      <w:r w:rsidR="001304E1">
        <w:rPr>
          <w:sz w:val="24"/>
          <w:szCs w:val="24"/>
        </w:rPr>
        <w:t xml:space="preserve">It </w:t>
      </w:r>
      <w:r w:rsidR="00532419">
        <w:rPr>
          <w:sz w:val="24"/>
          <w:szCs w:val="24"/>
        </w:rPr>
        <w:t>is</w:t>
      </w:r>
      <w:r w:rsidR="001304E1">
        <w:rPr>
          <w:sz w:val="24"/>
          <w:szCs w:val="24"/>
        </w:rPr>
        <w:t xml:space="preserve"> argued that moving away from </w:t>
      </w:r>
      <w:r w:rsidR="00532419">
        <w:rPr>
          <w:sz w:val="24"/>
          <w:szCs w:val="24"/>
        </w:rPr>
        <w:t xml:space="preserve">traditional </w:t>
      </w:r>
      <w:r w:rsidR="001304E1">
        <w:rPr>
          <w:sz w:val="24"/>
          <w:szCs w:val="24"/>
        </w:rPr>
        <w:t xml:space="preserve">linear cause and effect models to </w:t>
      </w:r>
      <w:r w:rsidR="00F24B6A">
        <w:rPr>
          <w:sz w:val="24"/>
          <w:szCs w:val="24"/>
        </w:rPr>
        <w:t xml:space="preserve">embrace </w:t>
      </w:r>
      <w:r w:rsidR="001304E1">
        <w:rPr>
          <w:sz w:val="24"/>
          <w:szCs w:val="24"/>
        </w:rPr>
        <w:t xml:space="preserve">complex systems approaches are vital for </w:t>
      </w:r>
      <w:r w:rsidR="00532419">
        <w:rPr>
          <w:sz w:val="24"/>
          <w:szCs w:val="24"/>
        </w:rPr>
        <w:t xml:space="preserve">understanding multilevel and context-driven public health challenges and </w:t>
      </w:r>
      <w:r w:rsidR="00C861DB">
        <w:rPr>
          <w:sz w:val="24"/>
          <w:szCs w:val="24"/>
        </w:rPr>
        <w:t xml:space="preserve">in </w:t>
      </w:r>
      <w:r w:rsidR="00532419">
        <w:rPr>
          <w:sz w:val="24"/>
          <w:szCs w:val="24"/>
        </w:rPr>
        <w:t xml:space="preserve">developing </w:t>
      </w:r>
      <w:r w:rsidR="001304E1">
        <w:rPr>
          <w:sz w:val="24"/>
          <w:szCs w:val="24"/>
        </w:rPr>
        <w:t>effective policy responses</w:t>
      </w:r>
      <w:r w:rsidR="00532419">
        <w:rPr>
          <w:sz w:val="24"/>
          <w:szCs w:val="24"/>
        </w:rPr>
        <w:t xml:space="preserve"> </w:t>
      </w:r>
      <w:r w:rsidR="00532419">
        <w:rPr>
          <w:sz w:val="24"/>
          <w:szCs w:val="24"/>
        </w:rPr>
        <w:fldChar w:fldCharType="begin" w:fldLock="1"/>
      </w:r>
      <w:r w:rsidR="003D6297">
        <w:rPr>
          <w:sz w:val="24"/>
          <w:szCs w:val="24"/>
        </w:rPr>
        <w:instrText>ADDIN CSL_CITATION { "citationItems" : [ { "id" : "ITEM-1", "itemData" : { "DOI" : "10.1016/S0140-6736(17)31267-9", "ISSN" : "01406736", "author" : [ { "dropping-particle" : "", "family" : "Rutter", "given" : "Harry", "non-dropping-particle" : "", "parse-names" : false, "suffix" : "" }, { "dropping-particle" : "", "family" : "Savona", "given" : "Natalie", "non-dropping-particle" : "", "parse-names" : false, "suffix" : "" }, { "dropping-particle" : "", "family" : "Glonti", "given" : "Ketevan", "non-dropping-particle" : "", "parse-names" : false, "suffix" : "" }, { "dropping-particle" : "", "family" : "Bibby", "given" : "Jo", "non-dropping-particle" : "", "parse-names" : false, "suffix" : "" }, { "dropping-particle" : "", "family" : "Cummins", "given" : "Steven", "non-dropping-particle" : "", "parse-names" : false, "suffix" : "" }, { "dropping-particle" : "", "family" : "Finegood", "given" : "Diane T", "non-dropping-particle" : "", "parse-names" : false, "suffix" : "" }, { "dropping-particle" : "", "family" : "Greaves", "given" : "Felix", "non-dropping-particle" : "", "parse-names" : false, "suffix" : "" }, { "dropping-particle" : "", "family" : "Harper", "given" : "Laura", "non-dropping-particle" : "", "parse-names" : false, "suffix" : "" }, { "dropping-particle" : "", "family" : "Hawe", "given" : "Penelope", "non-dropping-particle" : "", "parse-names" : false, "suffix" : "" }, { "dropping-particle" : "", "family" : "Moore", "given" : "Laurence", "non-dropping-particle" : "", "parse-names" : false, "suffix" : "" }, { "dropping-particle" : "", "family" : "Petticrew", "given" : "Mark", "non-dropping-particle" : "", "parse-names" : false, "suffix" : "" }, { "dropping-particle" : "", "family" : "Rehfuess", "given" : "Eva", "non-dropping-particle" : "", "parse-names" : false, "suffix" : "" }, { "dropping-particle" : "", "family" : "Shiell", "given" : "Alan", "non-dropping-particle" : "", "parse-names" : false, "suffix" : "" }, { "dropping-particle" : "", "family" : "Thomas", "given" : "James", "non-dropping-particle" : "", "parse-names" : false, "suffix" : "" }, { "dropping-particle" : "", "family" : "White", "given" : "Martin", "non-dropping-particle" : "", "parse-names" : false, "suffix" : "" } ], "container-title" : "The Lancet", "id" : "ITEM-1", "issued" : { "date-parts" : [ [ "2017", "6" ] ] }, "title" : "The need for a complex systems model of evidence for public health", "type" : "article-journal", "volume" : "In Press" }, "uris" : [ "http://www.mendeley.com/documents/?uuid=c1fa3996-2859-3b0c-ab1e-6a963b5a04d9" ] } ], "mendeley" : { "formattedCitation" : "(Rutter et al. 2017)", "plainTextFormattedCitation" : "(Rutter et al. 2017)", "previouslyFormattedCitation" : "(Rutter et al. 2017)" }, "properties" : { "noteIndex" : 15 }, "schema" : "https://github.com/citation-style-language/schema/raw/master/csl-citation.json" }</w:instrText>
      </w:r>
      <w:r w:rsidR="00532419">
        <w:rPr>
          <w:sz w:val="24"/>
          <w:szCs w:val="24"/>
        </w:rPr>
        <w:fldChar w:fldCharType="separate"/>
      </w:r>
      <w:r w:rsidR="00532419" w:rsidRPr="00532419">
        <w:rPr>
          <w:noProof/>
          <w:sz w:val="24"/>
          <w:szCs w:val="24"/>
        </w:rPr>
        <w:t>(Rutter et al. 2017)</w:t>
      </w:r>
      <w:r w:rsidR="00532419">
        <w:rPr>
          <w:sz w:val="24"/>
          <w:szCs w:val="24"/>
        </w:rPr>
        <w:fldChar w:fldCharType="end"/>
      </w:r>
      <w:r w:rsidR="00532419">
        <w:rPr>
          <w:sz w:val="24"/>
          <w:szCs w:val="24"/>
        </w:rPr>
        <w:t>.</w:t>
      </w:r>
      <w:r w:rsidR="001304E1">
        <w:rPr>
          <w:sz w:val="24"/>
          <w:szCs w:val="24"/>
        </w:rPr>
        <w:t xml:space="preserve">  </w:t>
      </w:r>
      <w:r>
        <w:rPr>
          <w:sz w:val="24"/>
          <w:szCs w:val="24"/>
        </w:rPr>
        <w:t xml:space="preserve"> </w:t>
      </w:r>
    </w:p>
    <w:p w:rsidR="003A797E" w:rsidRPr="00206FFD" w:rsidRDefault="00603FA7" w:rsidP="0041253B">
      <w:pPr>
        <w:spacing w:line="480" w:lineRule="auto"/>
        <w:rPr>
          <w:b/>
          <w:sz w:val="24"/>
          <w:szCs w:val="24"/>
        </w:rPr>
      </w:pPr>
      <w:r w:rsidRPr="00206FFD">
        <w:rPr>
          <w:sz w:val="24"/>
          <w:szCs w:val="24"/>
        </w:rPr>
        <w:t xml:space="preserve">Whilst the technical impediments </w:t>
      </w:r>
      <w:r w:rsidR="0034733F" w:rsidRPr="00206FFD">
        <w:rPr>
          <w:sz w:val="24"/>
          <w:szCs w:val="24"/>
        </w:rPr>
        <w:t xml:space="preserve">to this research agenda </w:t>
      </w:r>
      <w:r w:rsidRPr="00206FFD">
        <w:rPr>
          <w:sz w:val="24"/>
          <w:szCs w:val="24"/>
        </w:rPr>
        <w:t>are not to be underestimated, identifying and extracting the data required for developing measures of the ‘life</w:t>
      </w:r>
      <w:r w:rsidR="003C6BA8" w:rsidRPr="00206FFD">
        <w:rPr>
          <w:sz w:val="24"/>
          <w:szCs w:val="24"/>
        </w:rPr>
        <w:t xml:space="preserve"> </w:t>
      </w:r>
      <w:r w:rsidRPr="00206FFD">
        <w:rPr>
          <w:sz w:val="24"/>
          <w:szCs w:val="24"/>
        </w:rPr>
        <w:t>course of places’ and then integrating the geographic measures with longitudinal health data offers new opportunities to better understand the pathways linking health and place either accumulative</w:t>
      </w:r>
      <w:r w:rsidR="0034733F" w:rsidRPr="00206FFD">
        <w:rPr>
          <w:sz w:val="24"/>
          <w:szCs w:val="24"/>
        </w:rPr>
        <w:t>ly</w:t>
      </w:r>
      <w:r w:rsidRPr="00206FFD">
        <w:rPr>
          <w:sz w:val="24"/>
          <w:szCs w:val="24"/>
        </w:rPr>
        <w:t xml:space="preserve"> or in time-limited windows during the life</w:t>
      </w:r>
      <w:r w:rsidR="003C6BA8" w:rsidRPr="00206FFD">
        <w:rPr>
          <w:sz w:val="24"/>
          <w:szCs w:val="24"/>
        </w:rPr>
        <w:t xml:space="preserve"> </w:t>
      </w:r>
      <w:r w:rsidRPr="00206FFD">
        <w:rPr>
          <w:sz w:val="24"/>
          <w:szCs w:val="24"/>
        </w:rPr>
        <w:t xml:space="preserve">course. </w:t>
      </w:r>
      <w:r w:rsidR="0018467D">
        <w:rPr>
          <w:sz w:val="24"/>
          <w:szCs w:val="24"/>
        </w:rPr>
        <w:t xml:space="preserve">Such an approach would allow novel insights into </w:t>
      </w:r>
      <w:r w:rsidR="0065585D">
        <w:rPr>
          <w:sz w:val="24"/>
          <w:szCs w:val="24"/>
        </w:rPr>
        <w:t xml:space="preserve">the </w:t>
      </w:r>
      <w:r w:rsidR="0018467D">
        <w:rPr>
          <w:sz w:val="24"/>
          <w:szCs w:val="24"/>
        </w:rPr>
        <w:t xml:space="preserve">whether there are critical junctures when the connections between </w:t>
      </w:r>
      <w:r w:rsidR="0065585D">
        <w:rPr>
          <w:sz w:val="24"/>
          <w:szCs w:val="24"/>
        </w:rPr>
        <w:t xml:space="preserve">person and place are life altering due to the person’s life stage or due to events that transform the individual’s environment such as natural disaster, economic crisis or large-scale migration. </w:t>
      </w:r>
      <w:r w:rsidRPr="00206FFD">
        <w:rPr>
          <w:sz w:val="24"/>
          <w:szCs w:val="24"/>
        </w:rPr>
        <w:t>Further, in doing so, studies of health and place over the life</w:t>
      </w:r>
      <w:r w:rsidR="003C6BA8" w:rsidRPr="00206FFD">
        <w:rPr>
          <w:sz w:val="24"/>
          <w:szCs w:val="24"/>
        </w:rPr>
        <w:t xml:space="preserve"> </w:t>
      </w:r>
      <w:r w:rsidR="006A504B" w:rsidRPr="00206FFD">
        <w:rPr>
          <w:sz w:val="24"/>
          <w:szCs w:val="24"/>
        </w:rPr>
        <w:t>course will be bet</w:t>
      </w:r>
      <w:r w:rsidRPr="00206FFD">
        <w:rPr>
          <w:sz w:val="24"/>
          <w:szCs w:val="24"/>
        </w:rPr>
        <w:t xml:space="preserve">ter able to </w:t>
      </w:r>
      <w:r w:rsidR="006A504B" w:rsidRPr="00206FFD">
        <w:rPr>
          <w:sz w:val="24"/>
          <w:szCs w:val="24"/>
        </w:rPr>
        <w:t xml:space="preserve">understand, </w:t>
      </w:r>
      <w:r w:rsidRPr="00206FFD">
        <w:rPr>
          <w:sz w:val="24"/>
          <w:szCs w:val="24"/>
        </w:rPr>
        <w:t>address</w:t>
      </w:r>
      <w:r w:rsidR="006A504B" w:rsidRPr="00206FFD">
        <w:rPr>
          <w:sz w:val="24"/>
          <w:szCs w:val="24"/>
        </w:rPr>
        <w:t xml:space="preserve"> and incorporate an</w:t>
      </w:r>
      <w:r w:rsidRPr="00206FFD">
        <w:rPr>
          <w:sz w:val="24"/>
          <w:szCs w:val="24"/>
        </w:rPr>
        <w:t xml:space="preserve"> aspect of contextual uncertainty that is currently largely missing from the literature. </w:t>
      </w:r>
      <w:r w:rsidR="007F3377" w:rsidRPr="00206FFD">
        <w:rPr>
          <w:sz w:val="24"/>
          <w:szCs w:val="24"/>
        </w:rPr>
        <w:t xml:space="preserve">Future work in other settings could usefully adopt the life course of place framework to provide </w:t>
      </w:r>
      <w:r w:rsidR="009C6ECA" w:rsidRPr="00206FFD">
        <w:rPr>
          <w:sz w:val="24"/>
          <w:szCs w:val="24"/>
        </w:rPr>
        <w:t>a richer and more nuanced comprehension</w:t>
      </w:r>
      <w:r w:rsidR="007F3377" w:rsidRPr="00206FFD">
        <w:rPr>
          <w:sz w:val="24"/>
          <w:szCs w:val="24"/>
        </w:rPr>
        <w:t xml:space="preserve"> of the relationships between place and health over people’s lives and </w:t>
      </w:r>
      <w:r w:rsidR="009C6ECA" w:rsidRPr="00206FFD">
        <w:rPr>
          <w:sz w:val="24"/>
          <w:szCs w:val="24"/>
        </w:rPr>
        <w:t xml:space="preserve">a better understanding of the </w:t>
      </w:r>
      <w:r w:rsidR="007F3377" w:rsidRPr="00206FFD">
        <w:rPr>
          <w:sz w:val="24"/>
          <w:szCs w:val="24"/>
        </w:rPr>
        <w:t xml:space="preserve">causal relationships between the two. </w:t>
      </w:r>
      <w:r w:rsidR="003A797E" w:rsidRPr="00206FFD">
        <w:rPr>
          <w:b/>
          <w:sz w:val="24"/>
          <w:szCs w:val="24"/>
        </w:rPr>
        <w:br w:type="page"/>
      </w:r>
    </w:p>
    <w:p w:rsidR="006B4D2B" w:rsidRPr="00206FFD" w:rsidRDefault="00004277" w:rsidP="0041253B">
      <w:pPr>
        <w:spacing w:line="480" w:lineRule="auto"/>
        <w:rPr>
          <w:b/>
          <w:sz w:val="24"/>
          <w:szCs w:val="24"/>
        </w:rPr>
      </w:pPr>
      <w:r w:rsidRPr="00206FFD">
        <w:rPr>
          <w:b/>
          <w:sz w:val="24"/>
          <w:szCs w:val="24"/>
        </w:rPr>
        <w:lastRenderedPageBreak/>
        <w:t>References</w:t>
      </w:r>
    </w:p>
    <w:p w:rsidR="00FB0335" w:rsidRPr="00FB0335" w:rsidRDefault="00004277" w:rsidP="00FB0335">
      <w:pPr>
        <w:widowControl w:val="0"/>
        <w:autoSpaceDE w:val="0"/>
        <w:autoSpaceDN w:val="0"/>
        <w:adjustRightInd w:val="0"/>
        <w:spacing w:line="480" w:lineRule="auto"/>
        <w:rPr>
          <w:rFonts w:ascii="Calibri" w:hAnsi="Calibri" w:cs="Times New Roman"/>
          <w:noProof/>
          <w:sz w:val="24"/>
          <w:szCs w:val="24"/>
        </w:rPr>
      </w:pPr>
      <w:r w:rsidRPr="00206FFD">
        <w:rPr>
          <w:sz w:val="24"/>
          <w:szCs w:val="24"/>
        </w:rPr>
        <w:fldChar w:fldCharType="begin" w:fldLock="1"/>
      </w:r>
      <w:r w:rsidRPr="00206FFD">
        <w:rPr>
          <w:sz w:val="24"/>
          <w:szCs w:val="24"/>
        </w:rPr>
        <w:instrText xml:space="preserve">ADDIN Mendeley Bibliography CSL_BIBLIOGRAPHY </w:instrText>
      </w:r>
      <w:r w:rsidRPr="00206FFD">
        <w:rPr>
          <w:sz w:val="24"/>
          <w:szCs w:val="24"/>
        </w:rPr>
        <w:fldChar w:fldCharType="separate"/>
      </w:r>
      <w:r w:rsidR="00FB0335" w:rsidRPr="00FB0335">
        <w:rPr>
          <w:rFonts w:ascii="Calibri" w:hAnsi="Calibri" w:cs="Times New Roman"/>
          <w:noProof/>
          <w:sz w:val="24"/>
          <w:szCs w:val="24"/>
        </w:rPr>
        <w:t xml:space="preserve">Bailey, A. J. 2009. Population geography: lifecourse matters. </w:t>
      </w:r>
      <w:r w:rsidR="00FB0335" w:rsidRPr="00FB0335">
        <w:rPr>
          <w:rFonts w:ascii="Calibri" w:hAnsi="Calibri" w:cs="Times New Roman"/>
          <w:i/>
          <w:iCs/>
          <w:noProof/>
          <w:sz w:val="24"/>
          <w:szCs w:val="24"/>
        </w:rPr>
        <w:t>Progress in Human Geography</w:t>
      </w:r>
      <w:r w:rsidR="00FB0335" w:rsidRPr="00FB0335">
        <w:rPr>
          <w:rFonts w:ascii="Calibri" w:hAnsi="Calibri" w:cs="Times New Roman"/>
          <w:noProof/>
          <w:sz w:val="24"/>
          <w:szCs w:val="24"/>
        </w:rPr>
        <w:t xml:space="preserve"> 33 (3):407–418.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Brown, T., G. J. Andrews, S. Cummins, B. Greenhough, D. Lewis, and A. Power. 2017. </w:t>
      </w:r>
      <w:r w:rsidRPr="00FB0335">
        <w:rPr>
          <w:rFonts w:ascii="Calibri" w:hAnsi="Calibri" w:cs="Times New Roman"/>
          <w:i/>
          <w:iCs/>
          <w:noProof/>
          <w:sz w:val="24"/>
          <w:szCs w:val="24"/>
        </w:rPr>
        <w:t>Health Geographies: A Critical Introduction.</w:t>
      </w:r>
      <w:r w:rsidRPr="00FB0335">
        <w:rPr>
          <w:rFonts w:ascii="Calibri" w:hAnsi="Calibri" w:cs="Times New Roman"/>
          <w:noProof/>
          <w:sz w:val="24"/>
          <w:szCs w:val="24"/>
        </w:rPr>
        <w:t xml:space="preserve"> Wiley-Blackwell.</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Chaix, B., Y. Kestens, C. Perchoux, N. Karusisi, J. Merlo, and K. Labadi. 2012. An interactive mapping tool to assess individual mobility patterns in neighborhood studies. </w:t>
      </w:r>
      <w:r w:rsidRPr="00FB0335">
        <w:rPr>
          <w:rFonts w:ascii="Calibri" w:hAnsi="Calibri" w:cs="Times New Roman"/>
          <w:i/>
          <w:iCs/>
          <w:noProof/>
          <w:sz w:val="24"/>
          <w:szCs w:val="24"/>
        </w:rPr>
        <w:t>American Journal of Preventive Medicine</w:t>
      </w:r>
      <w:r w:rsidRPr="00FB0335">
        <w:rPr>
          <w:rFonts w:ascii="Calibri" w:hAnsi="Calibri" w:cs="Times New Roman"/>
          <w:noProof/>
          <w:sz w:val="24"/>
          <w:szCs w:val="24"/>
        </w:rPr>
        <w:t xml:space="preserve"> 43 (4):440–50.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Chaix, B., J. Méline, S. Duncan, C. Merrien, N. Karusisi, C. Perchoux, A. Lewin, K. Labadi, and Y. Kestens. 2013. GPS tracking in neighborhood and health studies: a step forward for environmental exposure assessment, a step backward for causal inference? </w:t>
      </w:r>
      <w:r w:rsidRPr="00FB0335">
        <w:rPr>
          <w:rFonts w:ascii="Calibri" w:hAnsi="Calibri" w:cs="Times New Roman"/>
          <w:i/>
          <w:iCs/>
          <w:noProof/>
          <w:sz w:val="24"/>
          <w:szCs w:val="24"/>
        </w:rPr>
        <w:t>Health &amp; Place</w:t>
      </w:r>
      <w:r w:rsidRPr="00FB0335">
        <w:rPr>
          <w:rFonts w:ascii="Calibri" w:hAnsi="Calibri" w:cs="Times New Roman"/>
          <w:noProof/>
          <w:sz w:val="24"/>
          <w:szCs w:val="24"/>
        </w:rPr>
        <w:t xml:space="preserve"> 21:46–51.</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Cherrie, M., N. Shortt, R. Mitchell, A. Taylor, P. Redmond, C. Ward Thompson, J. Starr, I. Deary, and J. Pearce. 2017. Green space and cognitive ageing: a retrospective life course analysis in the Lothian Birth Cohort 1936. </w:t>
      </w:r>
      <w:r w:rsidRPr="00FB0335">
        <w:rPr>
          <w:rFonts w:ascii="Calibri" w:hAnsi="Calibri" w:cs="Times New Roman"/>
          <w:i/>
          <w:iCs/>
          <w:noProof/>
          <w:sz w:val="24"/>
          <w:szCs w:val="24"/>
        </w:rPr>
        <w:t>Under Review</w:t>
      </w:r>
      <w:r w:rsidRPr="00FB0335">
        <w:rPr>
          <w:rFonts w:ascii="Calibri" w:hAnsi="Calibri" w:cs="Times New Roman"/>
          <w:noProof/>
          <w:sz w:val="24"/>
          <w:szCs w:val="24"/>
        </w:rPr>
        <w:t>.</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Chiang, Y.-Y., S. Leyk, and C. a. Knoblock. 2014. A Survey of Digital Map Processing Techniques. </w:t>
      </w:r>
      <w:r w:rsidRPr="00FB0335">
        <w:rPr>
          <w:rFonts w:ascii="Calibri" w:hAnsi="Calibri" w:cs="Times New Roman"/>
          <w:i/>
          <w:iCs/>
          <w:noProof/>
          <w:sz w:val="24"/>
          <w:szCs w:val="24"/>
        </w:rPr>
        <w:t>ACM Computing Surveys</w:t>
      </w:r>
      <w:r w:rsidRPr="00FB0335">
        <w:rPr>
          <w:rFonts w:ascii="Calibri" w:hAnsi="Calibri" w:cs="Times New Roman"/>
          <w:noProof/>
          <w:sz w:val="24"/>
          <w:szCs w:val="24"/>
        </w:rPr>
        <w:t xml:space="preserve"> 47 (1):1:1-1:44.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Coulter, R., M. van Ham, and A. M. Findlay. 2016. Re-thinking residential mobility. </w:t>
      </w:r>
      <w:r w:rsidRPr="00FB0335">
        <w:rPr>
          <w:rFonts w:ascii="Calibri" w:hAnsi="Calibri" w:cs="Times New Roman"/>
          <w:i/>
          <w:iCs/>
          <w:noProof/>
          <w:sz w:val="24"/>
          <w:szCs w:val="24"/>
        </w:rPr>
        <w:t>Progress in Human Geography</w:t>
      </w:r>
      <w:r w:rsidRPr="00FB0335">
        <w:rPr>
          <w:rFonts w:ascii="Calibri" w:hAnsi="Calibri" w:cs="Times New Roman"/>
          <w:noProof/>
          <w:sz w:val="24"/>
          <w:szCs w:val="24"/>
        </w:rPr>
        <w:t xml:space="preserve"> 40 (3):352–374.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Curtis, S., and M. Riva. 2010. Health geographies I: complexity theory and human health. </w:t>
      </w:r>
      <w:r w:rsidRPr="00FB0335">
        <w:rPr>
          <w:rFonts w:ascii="Calibri" w:hAnsi="Calibri" w:cs="Times New Roman"/>
          <w:i/>
          <w:iCs/>
          <w:noProof/>
          <w:sz w:val="24"/>
          <w:szCs w:val="24"/>
        </w:rPr>
        <w:t>Progress in Human Geography</w:t>
      </w:r>
      <w:r w:rsidRPr="00FB0335">
        <w:rPr>
          <w:rFonts w:ascii="Calibri" w:hAnsi="Calibri" w:cs="Times New Roman"/>
          <w:noProof/>
          <w:sz w:val="24"/>
          <w:szCs w:val="24"/>
        </w:rPr>
        <w:t xml:space="preserve"> 34 (2):215–223.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lastRenderedPageBreak/>
        <w:t xml:space="preserve">Curtis, S., H. Southall, P. Congdon, and B. Dodgeon. 2004. Area effects on health variation over the life-course: analysis of the longitudinal study sample in England using new data on area of residence in childhood. </w:t>
      </w:r>
      <w:r w:rsidRPr="00FB0335">
        <w:rPr>
          <w:rFonts w:ascii="Calibri" w:hAnsi="Calibri" w:cs="Times New Roman"/>
          <w:i/>
          <w:iCs/>
          <w:noProof/>
          <w:sz w:val="24"/>
          <w:szCs w:val="24"/>
        </w:rPr>
        <w:t>Social Science &amp; Medicine</w:t>
      </w:r>
      <w:r w:rsidRPr="00FB0335">
        <w:rPr>
          <w:rFonts w:ascii="Calibri" w:hAnsi="Calibri" w:cs="Times New Roman"/>
          <w:noProof/>
          <w:sz w:val="24"/>
          <w:szCs w:val="24"/>
        </w:rPr>
        <w:t xml:space="preserve"> 58 (1):57–74.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Deary, I. J., A. J. Gow, A. Pattie, and J. M. Starr. 2012. Cohort Profile: The Lothian Birth Cohorts of 1921 and 1936. </w:t>
      </w:r>
      <w:r w:rsidRPr="00FB0335">
        <w:rPr>
          <w:rFonts w:ascii="Calibri" w:hAnsi="Calibri" w:cs="Times New Roman"/>
          <w:i/>
          <w:iCs/>
          <w:noProof/>
          <w:sz w:val="24"/>
          <w:szCs w:val="24"/>
        </w:rPr>
        <w:t>International Journal of Epidemiology</w:t>
      </w:r>
      <w:r w:rsidRPr="00FB0335">
        <w:rPr>
          <w:rFonts w:ascii="Calibri" w:hAnsi="Calibri" w:cs="Times New Roman"/>
          <w:noProof/>
          <w:sz w:val="24"/>
          <w:szCs w:val="24"/>
        </w:rPr>
        <w:t xml:space="preserve"> 41 (6):1576–1584.</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Diez Roux, A., and C. Mair. 2010. Neighborhoods and health. </w:t>
      </w:r>
      <w:r w:rsidRPr="00FB0335">
        <w:rPr>
          <w:rFonts w:ascii="Calibri" w:hAnsi="Calibri" w:cs="Times New Roman"/>
          <w:i/>
          <w:iCs/>
          <w:noProof/>
          <w:sz w:val="24"/>
          <w:szCs w:val="24"/>
        </w:rPr>
        <w:t>Annals of the New York Academy of Sciences</w:t>
      </w:r>
      <w:r w:rsidRPr="00FB0335">
        <w:rPr>
          <w:rFonts w:ascii="Calibri" w:hAnsi="Calibri" w:cs="Times New Roman"/>
          <w:noProof/>
          <w:sz w:val="24"/>
          <w:szCs w:val="24"/>
        </w:rPr>
        <w:t xml:space="preserve"> 1186 (1):125–145.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Elliott, P., G. Shaddick, J. C. Wakefield, C. de Hoogh, and D. J. Briggs. 2007. Long-term associations of outdoor air pollution with mortality in Great Britain. </w:t>
      </w:r>
      <w:r w:rsidRPr="00FB0335">
        <w:rPr>
          <w:rFonts w:ascii="Calibri" w:hAnsi="Calibri" w:cs="Times New Roman"/>
          <w:i/>
          <w:iCs/>
          <w:noProof/>
          <w:sz w:val="24"/>
          <w:szCs w:val="24"/>
        </w:rPr>
        <w:t>Thorax</w:t>
      </w:r>
      <w:r w:rsidRPr="00FB0335">
        <w:rPr>
          <w:rFonts w:ascii="Calibri" w:hAnsi="Calibri" w:cs="Times New Roman"/>
          <w:noProof/>
          <w:sz w:val="24"/>
          <w:szCs w:val="24"/>
        </w:rPr>
        <w:t xml:space="preserve"> 62 (12):1088–94.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Feijten, P., and M. van Ham. 2010. The Impact of Splitting Up and Divorce on Housing Careers in the UK. </w:t>
      </w:r>
      <w:r w:rsidRPr="00FB0335">
        <w:rPr>
          <w:rFonts w:ascii="Calibri" w:hAnsi="Calibri" w:cs="Times New Roman"/>
          <w:i/>
          <w:iCs/>
          <w:noProof/>
          <w:sz w:val="24"/>
          <w:szCs w:val="24"/>
        </w:rPr>
        <w:t>Housing Studies</w:t>
      </w:r>
      <w:r w:rsidRPr="00FB0335">
        <w:rPr>
          <w:rFonts w:ascii="Calibri" w:hAnsi="Calibri" w:cs="Times New Roman"/>
          <w:noProof/>
          <w:sz w:val="24"/>
          <w:szCs w:val="24"/>
        </w:rPr>
        <w:t xml:space="preserve"> 25 (4):483–507.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Findlay, A., D. McCollum, R. Coulter, and V. Gayle. 2015. New Mobilities Across the Life Course: a Framework for Analysing Demographically Linked Drivers of Migration. </w:t>
      </w:r>
      <w:r w:rsidRPr="00FB0335">
        <w:rPr>
          <w:rFonts w:ascii="Calibri" w:hAnsi="Calibri" w:cs="Times New Roman"/>
          <w:i/>
          <w:iCs/>
          <w:noProof/>
          <w:sz w:val="24"/>
          <w:szCs w:val="24"/>
        </w:rPr>
        <w:t>Population, Space and Place</w:t>
      </w:r>
      <w:r w:rsidRPr="00FB0335">
        <w:rPr>
          <w:rFonts w:ascii="Calibri" w:hAnsi="Calibri" w:cs="Times New Roman"/>
          <w:noProof/>
          <w:sz w:val="24"/>
          <w:szCs w:val="24"/>
        </w:rPr>
        <w:t xml:space="preserve"> 21 (4):390–402.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Flowerdew, R., D. J. Manley, and C. E. Sabel. 2008. Neighbourhood effects on health: Does it matter where you draw the boundaries? </w:t>
      </w:r>
      <w:r w:rsidRPr="00FB0335">
        <w:rPr>
          <w:rFonts w:ascii="Calibri" w:hAnsi="Calibri" w:cs="Times New Roman"/>
          <w:i/>
          <w:iCs/>
          <w:noProof/>
          <w:sz w:val="24"/>
          <w:szCs w:val="24"/>
        </w:rPr>
        <w:t>Social Science &amp; Medicine</w:t>
      </w:r>
      <w:r w:rsidRPr="00FB0335">
        <w:rPr>
          <w:rFonts w:ascii="Calibri" w:hAnsi="Calibri" w:cs="Times New Roman"/>
          <w:noProof/>
          <w:sz w:val="24"/>
          <w:szCs w:val="24"/>
        </w:rPr>
        <w:t xml:space="preserve"> 66 (6):1241–1255.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Gatrell, A. C. 2011. </w:t>
      </w:r>
      <w:r w:rsidRPr="00FB0335">
        <w:rPr>
          <w:rFonts w:ascii="Calibri" w:hAnsi="Calibri" w:cs="Times New Roman"/>
          <w:i/>
          <w:iCs/>
          <w:noProof/>
          <w:sz w:val="24"/>
          <w:szCs w:val="24"/>
        </w:rPr>
        <w:t>Mobilities and Health</w:t>
      </w:r>
      <w:r w:rsidRPr="00FB0335">
        <w:rPr>
          <w:rFonts w:ascii="Calibri" w:hAnsi="Calibri" w:cs="Times New Roman"/>
          <w:noProof/>
          <w:sz w:val="24"/>
          <w:szCs w:val="24"/>
        </w:rPr>
        <w:t>. Surrey: Ashgate.</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Hansell, A., R. E. Ghosh, M. Blangiardo, C. Perkins, D. Vienneau, K. Goffe, D. Briggs, and J. Gulliver. 2016. Historic air pollution exposure and long-term mortality risks in England and Wales: prospective longitudinal cohort study. </w:t>
      </w:r>
      <w:r w:rsidRPr="00FB0335">
        <w:rPr>
          <w:rFonts w:ascii="Calibri" w:hAnsi="Calibri" w:cs="Times New Roman"/>
          <w:i/>
          <w:iCs/>
          <w:noProof/>
          <w:sz w:val="24"/>
          <w:szCs w:val="24"/>
        </w:rPr>
        <w:t>Thorax</w:t>
      </w:r>
      <w:r w:rsidRPr="00FB0335">
        <w:rPr>
          <w:rFonts w:ascii="Calibri" w:hAnsi="Calibri" w:cs="Times New Roman"/>
          <w:noProof/>
          <w:sz w:val="24"/>
          <w:szCs w:val="24"/>
        </w:rPr>
        <w:t xml:space="preserve"> 71 (4):330–8.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Hystad, P., R. M. Carpiano, P. A. Demers, K. C. Johnson, and M. Brauer. 2013. </w:t>
      </w:r>
      <w:r w:rsidRPr="00FB0335">
        <w:rPr>
          <w:rFonts w:ascii="Calibri" w:hAnsi="Calibri" w:cs="Times New Roman"/>
          <w:noProof/>
          <w:sz w:val="24"/>
          <w:szCs w:val="24"/>
        </w:rPr>
        <w:lastRenderedPageBreak/>
        <w:t xml:space="preserve">Neighbourhood socioeconomic status and individual lung cancer risk: Evaluating long-term exposure measures and mediating mechanisms. </w:t>
      </w:r>
      <w:r w:rsidRPr="00FB0335">
        <w:rPr>
          <w:rFonts w:ascii="Calibri" w:hAnsi="Calibri" w:cs="Times New Roman"/>
          <w:i/>
          <w:iCs/>
          <w:noProof/>
          <w:sz w:val="24"/>
          <w:szCs w:val="24"/>
        </w:rPr>
        <w:t>Social Science &amp; Medicine</w:t>
      </w:r>
      <w:r w:rsidRPr="00FB0335">
        <w:rPr>
          <w:rFonts w:ascii="Calibri" w:hAnsi="Calibri" w:cs="Times New Roman"/>
          <w:noProof/>
          <w:sz w:val="24"/>
          <w:szCs w:val="24"/>
        </w:rPr>
        <w:t xml:space="preserve"> 97:95–103.</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Ivory, V. C., T. Blakely, J. Pearce, K. Witten, N. Bagheri, H. Badland, and G. Schofield. 2015. Could strength of exposure to the residential neighbourhood modify associations between walkability and physical activity? </w:t>
      </w:r>
      <w:r w:rsidRPr="00FB0335">
        <w:rPr>
          <w:rFonts w:ascii="Calibri" w:hAnsi="Calibri" w:cs="Times New Roman"/>
          <w:i/>
          <w:iCs/>
          <w:noProof/>
          <w:sz w:val="24"/>
          <w:szCs w:val="24"/>
        </w:rPr>
        <w:t>Social Science and Medicine</w:t>
      </w:r>
      <w:r w:rsidRPr="00FB0335">
        <w:rPr>
          <w:rFonts w:ascii="Calibri" w:hAnsi="Calibri" w:cs="Times New Roman"/>
          <w:noProof/>
          <w:sz w:val="24"/>
          <w:szCs w:val="24"/>
        </w:rPr>
        <w:t xml:space="preserve"> 147:232–241.</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Jacquez, G. M., C. E. Sabel, C. Shi, G. M. Jacquez, C. E. Sabel, C. Shi, G. Giscience, G. M. Jacquez, C. E. Sabel, and C. Shi. 2015. Genetic GIScience: Toward a Place-Based Synthesis of the Genome, Exposome and Behavome. </w:t>
      </w:r>
      <w:r w:rsidRPr="00FB0335">
        <w:rPr>
          <w:rFonts w:ascii="Calibri" w:hAnsi="Calibri" w:cs="Times New Roman"/>
          <w:i/>
          <w:iCs/>
          <w:noProof/>
          <w:sz w:val="24"/>
          <w:szCs w:val="24"/>
        </w:rPr>
        <w:t>Annals of the Association of American Geographers</w:t>
      </w:r>
      <w:r w:rsidRPr="00FB0335">
        <w:rPr>
          <w:rFonts w:ascii="Calibri" w:hAnsi="Calibri" w:cs="Times New Roman"/>
          <w:noProof/>
          <w:sz w:val="24"/>
          <w:szCs w:val="24"/>
        </w:rPr>
        <w:t xml:space="preserve"> 105 (3):454–472.</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Jokela, M., M. Kivimaji, M. Elovainio, J. Viikari, O. T. Raitakar, and L. Keltikangas-Jarvinen. 2009. Urban / rural differences in body weight : Evidence for social selection and causation hypotheses in Finland. </w:t>
      </w:r>
      <w:r w:rsidRPr="00FB0335">
        <w:rPr>
          <w:rFonts w:ascii="Calibri" w:hAnsi="Calibri" w:cs="Times New Roman"/>
          <w:i/>
          <w:iCs/>
          <w:noProof/>
          <w:sz w:val="24"/>
          <w:szCs w:val="24"/>
        </w:rPr>
        <w:t>Social Science &amp; Medicine</w:t>
      </w:r>
      <w:r w:rsidRPr="00FB0335">
        <w:rPr>
          <w:rFonts w:ascii="Calibri" w:hAnsi="Calibri" w:cs="Times New Roman"/>
          <w:noProof/>
          <w:sz w:val="24"/>
          <w:szCs w:val="24"/>
        </w:rPr>
        <w:t xml:space="preserve"> 68:867–875.</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Kestens, Y., R. Wasfi, A. Naud, and B. Chaix. 2017. “Contextualizing Context”: Reconciling Environmental Exposures, Social Networks, and Location Preferences in Health Research. </w:t>
      </w:r>
      <w:r w:rsidRPr="00FB0335">
        <w:rPr>
          <w:rFonts w:ascii="Calibri" w:hAnsi="Calibri" w:cs="Times New Roman"/>
          <w:i/>
          <w:iCs/>
          <w:noProof/>
          <w:sz w:val="24"/>
          <w:szCs w:val="24"/>
        </w:rPr>
        <w:t>Current Environmental Health Reports</w:t>
      </w:r>
      <w:r w:rsidRPr="00FB0335">
        <w:rPr>
          <w:rFonts w:ascii="Calibri" w:hAnsi="Calibri" w:cs="Times New Roman"/>
          <w:noProof/>
          <w:sz w:val="24"/>
          <w:szCs w:val="24"/>
        </w:rPr>
        <w:t xml:space="preserve"> 4 (1):51–60.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Kirchner, T. R., and S. Shiffmas. 2016. Spatio-temporal determinants of mental health and well-being: advances in geographically-explicit ecological momentary assessment (GEMA). </w:t>
      </w:r>
      <w:r w:rsidRPr="00FB0335">
        <w:rPr>
          <w:rFonts w:ascii="Calibri" w:hAnsi="Calibri" w:cs="Times New Roman"/>
          <w:i/>
          <w:iCs/>
          <w:noProof/>
          <w:sz w:val="24"/>
          <w:szCs w:val="24"/>
        </w:rPr>
        <w:t>Social Psychiatry and Psychiatric Epidemiology</w:t>
      </w:r>
      <w:r w:rsidRPr="00FB0335">
        <w:rPr>
          <w:rFonts w:ascii="Calibri" w:hAnsi="Calibri" w:cs="Times New Roman"/>
          <w:noProof/>
          <w:sz w:val="24"/>
          <w:szCs w:val="24"/>
        </w:rPr>
        <w:t xml:space="preserve"> 51 (9):1211–1223.</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Kuh, D., Y. Ben-Shlomo, J. Lynch, J. Hallqvist, and C. Power. 2003. Life course epidemiology. </w:t>
      </w:r>
      <w:r w:rsidRPr="00FB0335">
        <w:rPr>
          <w:rFonts w:ascii="Calibri" w:hAnsi="Calibri" w:cs="Times New Roman"/>
          <w:i/>
          <w:iCs/>
          <w:noProof/>
          <w:sz w:val="24"/>
          <w:szCs w:val="24"/>
        </w:rPr>
        <w:t>Journal of Epidemiology &amp; Community Health</w:t>
      </w:r>
      <w:r w:rsidRPr="00FB0335">
        <w:rPr>
          <w:rFonts w:ascii="Calibri" w:hAnsi="Calibri" w:cs="Times New Roman"/>
          <w:noProof/>
          <w:sz w:val="24"/>
          <w:szCs w:val="24"/>
        </w:rPr>
        <w:t xml:space="preserve"> 57 (10):778–83.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Kwan, M.-P. 2012. The Uncertain Geographic Context Problem. </w:t>
      </w:r>
      <w:r w:rsidRPr="00FB0335">
        <w:rPr>
          <w:rFonts w:ascii="Calibri" w:hAnsi="Calibri" w:cs="Times New Roman"/>
          <w:i/>
          <w:iCs/>
          <w:noProof/>
          <w:sz w:val="24"/>
          <w:szCs w:val="24"/>
        </w:rPr>
        <w:t>Annals of the Association of American Geographers</w:t>
      </w:r>
      <w:r w:rsidRPr="00FB0335">
        <w:rPr>
          <w:rFonts w:ascii="Calibri" w:hAnsi="Calibri" w:cs="Times New Roman"/>
          <w:noProof/>
          <w:sz w:val="24"/>
          <w:szCs w:val="24"/>
        </w:rPr>
        <w:t xml:space="preserve"> 102 (May 2015):958–968.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lastRenderedPageBreak/>
        <w:t xml:space="preserve">Lekkas, P., C. Paquet, N. J. Howard, and M. Daniel. 2017. Illuminating the lifecourse of place in the longitudinal study of neighbourhoods and health. </w:t>
      </w:r>
      <w:r w:rsidRPr="00FB0335">
        <w:rPr>
          <w:rFonts w:ascii="Calibri" w:hAnsi="Calibri" w:cs="Times New Roman"/>
          <w:i/>
          <w:iCs/>
          <w:noProof/>
          <w:sz w:val="24"/>
          <w:szCs w:val="24"/>
        </w:rPr>
        <w:t>Social Science &amp; Medicine</w:t>
      </w:r>
      <w:r w:rsidRPr="00FB0335">
        <w:rPr>
          <w:rFonts w:ascii="Calibri" w:hAnsi="Calibri" w:cs="Times New Roman"/>
          <w:noProof/>
          <w:sz w:val="24"/>
          <w:szCs w:val="24"/>
        </w:rPr>
        <w:t xml:space="preserve"> 177:239–247.</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Lipperman-Kreda, S., C. Morrison, J. W. Grube, and A. Gaidus. 2015. Youth activity spaces and daily exposure to tobacco outlets. </w:t>
      </w:r>
      <w:r w:rsidRPr="00FB0335">
        <w:rPr>
          <w:rFonts w:ascii="Calibri" w:hAnsi="Calibri" w:cs="Times New Roman"/>
          <w:i/>
          <w:iCs/>
          <w:noProof/>
          <w:sz w:val="24"/>
          <w:szCs w:val="24"/>
        </w:rPr>
        <w:t>Health &amp; Place</w:t>
      </w:r>
      <w:r w:rsidRPr="00FB0335">
        <w:rPr>
          <w:rFonts w:ascii="Calibri" w:hAnsi="Calibri" w:cs="Times New Roman"/>
          <w:noProof/>
          <w:sz w:val="24"/>
          <w:szCs w:val="24"/>
        </w:rPr>
        <w:t xml:space="preserve"> 34:30–33.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Murray, E. T., Y. Ben-Shlomo, K. Tilling, H. Southall, P. Aucott, D. Kuh, and R. Hardy. 2013. Area deprivation across the life course and physical capability in midlife: findings from the 1946 British Birth cohort. </w:t>
      </w:r>
      <w:r w:rsidRPr="00FB0335">
        <w:rPr>
          <w:rFonts w:ascii="Calibri" w:hAnsi="Calibri" w:cs="Times New Roman"/>
          <w:i/>
          <w:iCs/>
          <w:noProof/>
          <w:sz w:val="24"/>
          <w:szCs w:val="24"/>
        </w:rPr>
        <w:t>American Journal of Epidemiology</w:t>
      </w:r>
      <w:r w:rsidRPr="00FB0335">
        <w:rPr>
          <w:rFonts w:ascii="Calibri" w:hAnsi="Calibri" w:cs="Times New Roman"/>
          <w:noProof/>
          <w:sz w:val="24"/>
          <w:szCs w:val="24"/>
        </w:rPr>
        <w:t xml:space="preserve"> 178 (3):441–50.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Nguyen, Q. C., D. Li, H.-W. Meng, S. Kath, E. Nsoesie, F. Li, and M. Wen. 2016. Building a National Neighborhood Dataset From Geotagged Twitter Data for Indicators of Happiness, Diet, and Physical Activity. </w:t>
      </w:r>
      <w:r w:rsidRPr="00FB0335">
        <w:rPr>
          <w:rFonts w:ascii="Calibri" w:hAnsi="Calibri" w:cs="Times New Roman"/>
          <w:i/>
          <w:iCs/>
          <w:noProof/>
          <w:sz w:val="24"/>
          <w:szCs w:val="24"/>
        </w:rPr>
        <w:t>JMIR Public Health and Surveillance</w:t>
      </w:r>
      <w:r w:rsidRPr="00FB0335">
        <w:rPr>
          <w:rFonts w:ascii="Calibri" w:hAnsi="Calibri" w:cs="Times New Roman"/>
          <w:noProof/>
          <w:sz w:val="24"/>
          <w:szCs w:val="24"/>
        </w:rPr>
        <w:t xml:space="preserve"> 2 (2):e158.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Patterson, K. A. E., S. L. Gall, A. J. Venn, P. Otahal, L. Blizzard, T. Dwyer, and V. J. Cleland. 2017. Accumulated exposure to rural areas of residence over the life course is associated with overweight and obesity in adulthood: a 25-year prospective cohort study. </w:t>
      </w:r>
      <w:r w:rsidRPr="00FB0335">
        <w:rPr>
          <w:rFonts w:ascii="Calibri" w:hAnsi="Calibri" w:cs="Times New Roman"/>
          <w:i/>
          <w:iCs/>
          <w:noProof/>
          <w:sz w:val="24"/>
          <w:szCs w:val="24"/>
        </w:rPr>
        <w:t>Annals of Epidemiology</w:t>
      </w:r>
      <w:r w:rsidRPr="00FB0335">
        <w:rPr>
          <w:rFonts w:ascii="Calibri" w:hAnsi="Calibri" w:cs="Times New Roman"/>
          <w:noProof/>
          <w:sz w:val="24"/>
          <w:szCs w:val="24"/>
        </w:rPr>
        <w:t xml:space="preserve"> 27 (3):169–175.</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Pearce, J., M. Cherrie, N. K. Shortt, I. J. Deary, and C. Ward Thompson. 2017. Lifecourse of place: a longitudinal study of mental health and place. </w:t>
      </w:r>
      <w:r w:rsidRPr="00FB0335">
        <w:rPr>
          <w:rFonts w:ascii="Calibri" w:hAnsi="Calibri" w:cs="Times New Roman"/>
          <w:i/>
          <w:iCs/>
          <w:noProof/>
          <w:sz w:val="24"/>
          <w:szCs w:val="24"/>
        </w:rPr>
        <w:t>Under Review</w:t>
      </w:r>
      <w:r w:rsidRPr="00FB0335">
        <w:rPr>
          <w:rFonts w:ascii="Calibri" w:hAnsi="Calibri" w:cs="Times New Roman"/>
          <w:noProof/>
          <w:sz w:val="24"/>
          <w:szCs w:val="24"/>
        </w:rPr>
        <w:t>.</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Pearce, J. R. 2015. Invited commentary: history of place, life course, and health inequalities-historical geographic information systems and epidemiologic research. </w:t>
      </w:r>
      <w:r w:rsidRPr="00FB0335">
        <w:rPr>
          <w:rFonts w:ascii="Calibri" w:hAnsi="Calibri" w:cs="Times New Roman"/>
          <w:i/>
          <w:iCs/>
          <w:noProof/>
          <w:sz w:val="24"/>
          <w:szCs w:val="24"/>
        </w:rPr>
        <w:t>American Journal of Epidemiology</w:t>
      </w:r>
      <w:r w:rsidRPr="00FB0335">
        <w:rPr>
          <w:rFonts w:ascii="Calibri" w:hAnsi="Calibri" w:cs="Times New Roman"/>
          <w:noProof/>
          <w:sz w:val="24"/>
          <w:szCs w:val="24"/>
        </w:rPr>
        <w:t xml:space="preserve"> 181 (1):26–9.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Pearce, J. R., and D. Dorling. 2010. The Influence of Selective Migration Patterns Among Smokers and Nonsmokers on Geographical Inequalities in Health. </w:t>
      </w:r>
      <w:r w:rsidRPr="00FB0335">
        <w:rPr>
          <w:rFonts w:ascii="Calibri" w:hAnsi="Calibri" w:cs="Times New Roman"/>
          <w:i/>
          <w:iCs/>
          <w:noProof/>
          <w:sz w:val="24"/>
          <w:szCs w:val="24"/>
        </w:rPr>
        <w:t xml:space="preserve">Annals of the Association </w:t>
      </w:r>
      <w:r w:rsidRPr="00FB0335">
        <w:rPr>
          <w:rFonts w:ascii="Calibri" w:hAnsi="Calibri" w:cs="Times New Roman"/>
          <w:i/>
          <w:iCs/>
          <w:noProof/>
          <w:sz w:val="24"/>
          <w:szCs w:val="24"/>
        </w:rPr>
        <w:lastRenderedPageBreak/>
        <w:t>of American Geographers</w:t>
      </w:r>
      <w:r w:rsidRPr="00FB0335">
        <w:rPr>
          <w:rFonts w:ascii="Calibri" w:hAnsi="Calibri" w:cs="Times New Roman"/>
          <w:noProof/>
          <w:sz w:val="24"/>
          <w:szCs w:val="24"/>
        </w:rPr>
        <w:t xml:space="preserve"> 100 (2):393–408.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Pearce, J. R., R. Mitchell, and N. Shortt. 2016. Place, space and health inequalities. In </w:t>
      </w:r>
      <w:r w:rsidRPr="00FB0335">
        <w:rPr>
          <w:rFonts w:ascii="Calibri" w:hAnsi="Calibri" w:cs="Times New Roman"/>
          <w:i/>
          <w:iCs/>
          <w:noProof/>
          <w:sz w:val="24"/>
          <w:szCs w:val="24"/>
        </w:rPr>
        <w:t>Health Inequalities: Critical Perspectives</w:t>
      </w:r>
      <w:r w:rsidRPr="00FB0335">
        <w:rPr>
          <w:rFonts w:ascii="Calibri" w:hAnsi="Calibri" w:cs="Times New Roman"/>
          <w:noProof/>
          <w:sz w:val="24"/>
          <w:szCs w:val="24"/>
        </w:rPr>
        <w:t>, eds. K. Smith, C. Bambra, and S. Hill, 192–205. Oxford: OUP.</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Pearce, J. R., N. Shortt, E. Rind, and R. Mitchell. 2016. Life course, green space and health: Incorporating place into life course epidemiology. </w:t>
      </w:r>
      <w:r w:rsidRPr="00FB0335">
        <w:rPr>
          <w:rFonts w:ascii="Calibri" w:hAnsi="Calibri" w:cs="Times New Roman"/>
          <w:i/>
          <w:iCs/>
          <w:noProof/>
          <w:sz w:val="24"/>
          <w:szCs w:val="24"/>
        </w:rPr>
        <w:t>International Journal of Environmental Research and Public Health</w:t>
      </w:r>
      <w:r w:rsidRPr="00FB0335">
        <w:rPr>
          <w:rFonts w:ascii="Calibri" w:hAnsi="Calibri" w:cs="Times New Roman"/>
          <w:noProof/>
          <w:sz w:val="24"/>
          <w:szCs w:val="24"/>
        </w:rPr>
        <w:t xml:space="preserve"> 13 (3):331.</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Porter, C., P. Atkinson, and I. Gregory. 2015. Geographical Text Analysis: A new approach to understanding nineteenth-century mortality. </w:t>
      </w:r>
      <w:r w:rsidRPr="00FB0335">
        <w:rPr>
          <w:rFonts w:ascii="Calibri" w:hAnsi="Calibri" w:cs="Times New Roman"/>
          <w:i/>
          <w:iCs/>
          <w:noProof/>
          <w:sz w:val="24"/>
          <w:szCs w:val="24"/>
        </w:rPr>
        <w:t>Health &amp; Place</w:t>
      </w:r>
      <w:r w:rsidRPr="00FB0335">
        <w:rPr>
          <w:rFonts w:ascii="Calibri" w:hAnsi="Calibri" w:cs="Times New Roman"/>
          <w:noProof/>
          <w:sz w:val="24"/>
          <w:szCs w:val="24"/>
        </w:rPr>
        <w:t xml:space="preserve"> 36:25–34.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Poulton, R., A. Caspi, B. J. Milne, W. M. Thomson, A. Taylor, M. R. Sears, and T. E. Moffitt. 2002. Association between children’s experience of socioeconomic disadvantage and adult health: a life-course study. </w:t>
      </w:r>
      <w:r w:rsidRPr="00FB0335">
        <w:rPr>
          <w:rFonts w:ascii="Calibri" w:hAnsi="Calibri" w:cs="Times New Roman"/>
          <w:i/>
          <w:iCs/>
          <w:noProof/>
          <w:sz w:val="24"/>
          <w:szCs w:val="24"/>
        </w:rPr>
        <w:t>The Lancet</w:t>
      </w:r>
      <w:r w:rsidRPr="00FB0335">
        <w:rPr>
          <w:rFonts w:ascii="Calibri" w:hAnsi="Calibri" w:cs="Times New Roman"/>
          <w:noProof/>
          <w:sz w:val="24"/>
          <w:szCs w:val="24"/>
        </w:rPr>
        <w:t xml:space="preserve"> 360 (9346):1640–1645.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Rutter, H., N. Savona, K. Glonti, J. Bibby, S. Cummins, D. T. Finegood, F. Greaves, L. Harper, P. Hawe, L. Moore, M. Petticrew, E. Rehfuess, A. Shiell, J. Thomas, and M. White. 2017. The need for a complex systems model of evidence for public health. </w:t>
      </w:r>
      <w:r w:rsidRPr="00FB0335">
        <w:rPr>
          <w:rFonts w:ascii="Calibri" w:hAnsi="Calibri" w:cs="Times New Roman"/>
          <w:i/>
          <w:iCs/>
          <w:noProof/>
          <w:sz w:val="24"/>
          <w:szCs w:val="24"/>
        </w:rPr>
        <w:t>The Lancet</w:t>
      </w:r>
      <w:r w:rsidRPr="00FB0335">
        <w:rPr>
          <w:rFonts w:ascii="Calibri" w:hAnsi="Calibri" w:cs="Times New Roman"/>
          <w:noProof/>
          <w:sz w:val="24"/>
          <w:szCs w:val="24"/>
        </w:rPr>
        <w:t xml:space="preserve"> In Press.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Shareck, M., K. L. Frohlich, and Y. Kestens. 2014. Considering daily mobility for a more comprehensive understanding of contextual effects on social inequalities in health: a conceptual proposal. </w:t>
      </w:r>
      <w:r w:rsidRPr="00FB0335">
        <w:rPr>
          <w:rFonts w:ascii="Calibri" w:hAnsi="Calibri" w:cs="Times New Roman"/>
          <w:i/>
          <w:iCs/>
          <w:noProof/>
          <w:sz w:val="24"/>
          <w:szCs w:val="24"/>
        </w:rPr>
        <w:t>Health &amp; Place</w:t>
      </w:r>
      <w:r w:rsidRPr="00FB0335">
        <w:rPr>
          <w:rFonts w:ascii="Calibri" w:hAnsi="Calibri" w:cs="Times New Roman"/>
          <w:noProof/>
          <w:sz w:val="24"/>
          <w:szCs w:val="24"/>
        </w:rPr>
        <w:t xml:space="preserve"> 29:154–60.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Shareck, M., Y. Kestens, and K. L. Frohlich. 2014. Moving beyond the residential neighborhood to explore social inequalities in exposure to area-level disadvantage: Results from the Interdisciplinary Study on Inequalities in Smoking. </w:t>
      </w:r>
      <w:r w:rsidRPr="00FB0335">
        <w:rPr>
          <w:rFonts w:ascii="Calibri" w:hAnsi="Calibri" w:cs="Times New Roman"/>
          <w:i/>
          <w:iCs/>
          <w:noProof/>
          <w:sz w:val="24"/>
          <w:szCs w:val="24"/>
        </w:rPr>
        <w:t>Social Science &amp; Medicine</w:t>
      </w:r>
      <w:r w:rsidRPr="00FB0335">
        <w:rPr>
          <w:rFonts w:ascii="Calibri" w:hAnsi="Calibri" w:cs="Times New Roman"/>
          <w:noProof/>
          <w:sz w:val="24"/>
          <w:szCs w:val="24"/>
        </w:rPr>
        <w:t xml:space="preserve"> 108:106–</w:t>
      </w:r>
      <w:r w:rsidR="00993D61">
        <w:rPr>
          <w:rFonts w:ascii="Calibri" w:hAnsi="Calibri" w:cs="Times New Roman"/>
          <w:noProof/>
          <w:sz w:val="24"/>
          <w:szCs w:val="24"/>
        </w:rPr>
        <w:t>14.</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lastRenderedPageBreak/>
        <w:t xml:space="preserve">Skinner, M. W., D. Cloutier, and G. J. Andrews. 2015. Geographies of ageing. </w:t>
      </w:r>
      <w:r w:rsidRPr="00FB0335">
        <w:rPr>
          <w:rFonts w:ascii="Calibri" w:hAnsi="Calibri" w:cs="Times New Roman"/>
          <w:i/>
          <w:iCs/>
          <w:noProof/>
          <w:sz w:val="24"/>
          <w:szCs w:val="24"/>
        </w:rPr>
        <w:t>Progress in Human Geography</w:t>
      </w:r>
      <w:r w:rsidRPr="00FB0335">
        <w:rPr>
          <w:rFonts w:ascii="Calibri" w:hAnsi="Calibri" w:cs="Times New Roman"/>
          <w:noProof/>
          <w:sz w:val="24"/>
          <w:szCs w:val="24"/>
        </w:rPr>
        <w:t xml:space="preserve"> 39 (6):776–799.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Smith, D. P., and L. Holt. 2007. Studentification and “Apprentice” Gentrifiers within Britain’s Provincial Towns and Cities: Extending the Meaning of Gentrification. </w:t>
      </w:r>
      <w:r w:rsidRPr="00FB0335">
        <w:rPr>
          <w:rFonts w:ascii="Calibri" w:hAnsi="Calibri" w:cs="Times New Roman"/>
          <w:i/>
          <w:iCs/>
          <w:noProof/>
          <w:sz w:val="24"/>
          <w:szCs w:val="24"/>
        </w:rPr>
        <w:t>Environment and Planning A</w:t>
      </w:r>
      <w:r w:rsidRPr="00FB0335">
        <w:rPr>
          <w:rFonts w:ascii="Calibri" w:hAnsi="Calibri" w:cs="Times New Roman"/>
          <w:noProof/>
          <w:sz w:val="24"/>
          <w:szCs w:val="24"/>
        </w:rPr>
        <w:t xml:space="preserve"> 39 (1):142–161.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Thomas, M. J., C. H. Mulder, and T. J. Cooke. 2017. Linked lives and constrained spatial mobility: the case of moves related to separation among families with children. </w:t>
      </w:r>
      <w:r w:rsidRPr="00FB0335">
        <w:rPr>
          <w:rFonts w:ascii="Calibri" w:hAnsi="Calibri" w:cs="Times New Roman"/>
          <w:i/>
          <w:iCs/>
          <w:noProof/>
          <w:sz w:val="24"/>
          <w:szCs w:val="24"/>
        </w:rPr>
        <w:t>Transactions of the Institute of British Geographers</w:t>
      </w:r>
      <w:r w:rsidRPr="00FB0335">
        <w:rPr>
          <w:rFonts w:ascii="Calibri" w:hAnsi="Calibri" w:cs="Times New Roman"/>
          <w:noProof/>
          <w:sz w:val="24"/>
          <w:szCs w:val="24"/>
        </w:rPr>
        <w:t xml:space="preserve">.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Tunstall, H., R. Mitchell, J. Pearce, and N. Shortt. 2014. The general and mental health of movers to more- and less-disadvantaged socio-economic and physical environments within the UK. </w:t>
      </w:r>
      <w:r w:rsidRPr="00FB0335">
        <w:rPr>
          <w:rFonts w:ascii="Calibri" w:hAnsi="Calibri" w:cs="Times New Roman"/>
          <w:i/>
          <w:iCs/>
          <w:noProof/>
          <w:sz w:val="24"/>
          <w:szCs w:val="24"/>
        </w:rPr>
        <w:t>Social Science &amp; Medicine</w:t>
      </w:r>
      <w:r w:rsidRPr="00FB0335">
        <w:rPr>
          <w:rFonts w:ascii="Calibri" w:hAnsi="Calibri" w:cs="Times New Roman"/>
          <w:noProof/>
          <w:sz w:val="24"/>
          <w:szCs w:val="24"/>
        </w:rPr>
        <w:t xml:space="preserve"> 118:97–107.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Tunstall, H., N. Shortt, J. Pearce, and R. Mitchell. 2015. Difficult life events, selective migration and spatial inequalities in mental health in the UK. </w:t>
      </w:r>
      <w:r w:rsidRPr="00FB0335">
        <w:rPr>
          <w:rFonts w:ascii="Calibri" w:hAnsi="Calibri" w:cs="Times New Roman"/>
          <w:i/>
          <w:iCs/>
          <w:noProof/>
          <w:sz w:val="24"/>
          <w:szCs w:val="24"/>
        </w:rPr>
        <w:t>PloS One</w:t>
      </w:r>
      <w:r w:rsidRPr="00FB0335">
        <w:rPr>
          <w:rFonts w:ascii="Calibri" w:hAnsi="Calibri" w:cs="Times New Roman"/>
          <w:noProof/>
          <w:sz w:val="24"/>
          <w:szCs w:val="24"/>
        </w:rPr>
        <w:t xml:space="preserve"> 10 (5):e0126567. </w:t>
      </w:r>
    </w:p>
    <w:p w:rsidR="00993D61"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Vallée, J., E. Cadot, F. Grillo, I. Parizot, and P. Chauvin. 2010. The combined effects of activity space and neighbourhood of residence on participation in preventive health-care activities: The case of cervical screening in the Paris metropolitan area (France). </w:t>
      </w:r>
      <w:r w:rsidRPr="00FB0335">
        <w:rPr>
          <w:rFonts w:ascii="Calibri" w:hAnsi="Calibri" w:cs="Times New Roman"/>
          <w:i/>
          <w:iCs/>
          <w:noProof/>
          <w:sz w:val="24"/>
          <w:szCs w:val="24"/>
        </w:rPr>
        <w:t>Health &amp; Place</w:t>
      </w:r>
      <w:r w:rsidRPr="00FB0335">
        <w:rPr>
          <w:rFonts w:ascii="Calibri" w:hAnsi="Calibri" w:cs="Times New Roman"/>
          <w:noProof/>
          <w:sz w:val="24"/>
          <w:szCs w:val="24"/>
        </w:rPr>
        <w:t xml:space="preserve"> 16 (5):838–</w:t>
      </w:r>
      <w:r w:rsidR="00993D61">
        <w:rPr>
          <w:rFonts w:ascii="Calibri" w:hAnsi="Calibri" w:cs="Times New Roman"/>
          <w:noProof/>
          <w:sz w:val="24"/>
          <w:szCs w:val="24"/>
        </w:rPr>
        <w:t xml:space="preserve">852. </w:t>
      </w:r>
    </w:p>
    <w:p w:rsidR="00FB0335" w:rsidRP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Wild, C. P. 2005. Complementing the genome with an “exposome”: the outstanding challenge of environmental exposure measurement in molecular epidemiology. </w:t>
      </w:r>
      <w:r w:rsidRPr="00FB0335">
        <w:rPr>
          <w:rFonts w:ascii="Calibri" w:hAnsi="Calibri" w:cs="Times New Roman"/>
          <w:i/>
          <w:iCs/>
          <w:noProof/>
          <w:sz w:val="24"/>
          <w:szCs w:val="24"/>
        </w:rPr>
        <w:t>Cancer Epidemiology Biomarkers &amp; Prevention</w:t>
      </w:r>
      <w:r w:rsidRPr="00FB0335">
        <w:rPr>
          <w:rFonts w:ascii="Calibri" w:hAnsi="Calibri" w:cs="Times New Roman"/>
          <w:noProof/>
          <w:sz w:val="24"/>
          <w:szCs w:val="24"/>
        </w:rPr>
        <w:t xml:space="preserve"> 14 (8):1847–1850. </w:t>
      </w:r>
    </w:p>
    <w:p w:rsidR="00FB0335" w:rsidRDefault="00FB0335" w:rsidP="00FB0335">
      <w:pPr>
        <w:widowControl w:val="0"/>
        <w:autoSpaceDE w:val="0"/>
        <w:autoSpaceDN w:val="0"/>
        <w:adjustRightInd w:val="0"/>
        <w:spacing w:line="480" w:lineRule="auto"/>
        <w:rPr>
          <w:rFonts w:ascii="Calibri" w:hAnsi="Calibri" w:cs="Times New Roman"/>
          <w:noProof/>
          <w:sz w:val="24"/>
          <w:szCs w:val="24"/>
        </w:rPr>
      </w:pPr>
      <w:r w:rsidRPr="00FB0335">
        <w:rPr>
          <w:rFonts w:ascii="Calibri" w:hAnsi="Calibri" w:cs="Times New Roman"/>
          <w:noProof/>
          <w:sz w:val="24"/>
          <w:szCs w:val="24"/>
        </w:rPr>
        <w:t xml:space="preserve">Zenk, S. N., A. J. Schulz, S. A. Matthews, A. Odoms-Young, J. Wilbur, L. Wegrzyn, K. Gibbs, C. Braunschweig, and C. Stokes. 2011. Activity space environment and dietary and physical </w:t>
      </w:r>
      <w:r w:rsidRPr="00FB0335">
        <w:rPr>
          <w:rFonts w:ascii="Calibri" w:hAnsi="Calibri" w:cs="Times New Roman"/>
          <w:noProof/>
          <w:sz w:val="24"/>
          <w:szCs w:val="24"/>
        </w:rPr>
        <w:lastRenderedPageBreak/>
        <w:t xml:space="preserve">activity behaviors: A pilot study. </w:t>
      </w:r>
      <w:r w:rsidRPr="00FB0335">
        <w:rPr>
          <w:rFonts w:ascii="Calibri" w:hAnsi="Calibri" w:cs="Times New Roman"/>
          <w:i/>
          <w:iCs/>
          <w:noProof/>
          <w:sz w:val="24"/>
          <w:szCs w:val="24"/>
        </w:rPr>
        <w:t>Health &amp; Place</w:t>
      </w:r>
      <w:r w:rsidRPr="00FB0335">
        <w:rPr>
          <w:rFonts w:ascii="Calibri" w:hAnsi="Calibri" w:cs="Times New Roman"/>
          <w:noProof/>
          <w:sz w:val="24"/>
          <w:szCs w:val="24"/>
        </w:rPr>
        <w:t xml:space="preserve"> 17 (5):1150–1161. </w:t>
      </w:r>
    </w:p>
    <w:p w:rsidR="008E1AB0" w:rsidRDefault="008E1AB0" w:rsidP="008E1AB0">
      <w:pPr>
        <w:pStyle w:val="Default"/>
      </w:pPr>
    </w:p>
    <w:p w:rsidR="00E22A8D" w:rsidRDefault="00E22A8D" w:rsidP="008E1AB0">
      <w:pPr>
        <w:pStyle w:val="Default"/>
      </w:pPr>
    </w:p>
    <w:p w:rsidR="008E1AB0" w:rsidRPr="00E22A8D" w:rsidRDefault="00004277" w:rsidP="008E1AB0">
      <w:pPr>
        <w:spacing w:line="480" w:lineRule="auto"/>
        <w:rPr>
          <w:b/>
          <w:sz w:val="24"/>
          <w:szCs w:val="24"/>
        </w:rPr>
      </w:pPr>
      <w:r w:rsidRPr="00206FFD">
        <w:rPr>
          <w:sz w:val="24"/>
          <w:szCs w:val="24"/>
        </w:rPr>
        <w:fldChar w:fldCharType="end"/>
      </w:r>
      <w:r w:rsidR="00E22A8D" w:rsidRPr="00E22A8D">
        <w:rPr>
          <w:b/>
          <w:sz w:val="24"/>
          <w:szCs w:val="24"/>
        </w:rPr>
        <w:t>Author Biography</w:t>
      </w:r>
    </w:p>
    <w:p w:rsidR="00E571DE" w:rsidRDefault="008E1AB0" w:rsidP="008E1AB0">
      <w:pPr>
        <w:spacing w:line="480" w:lineRule="auto"/>
        <w:rPr>
          <w:sz w:val="24"/>
          <w:szCs w:val="24"/>
        </w:rPr>
      </w:pPr>
      <w:r>
        <w:rPr>
          <w:sz w:val="24"/>
          <w:szCs w:val="24"/>
        </w:rPr>
        <w:t xml:space="preserve">Jamie Pearce is Professor of Heath Geography and co-Director of the </w:t>
      </w:r>
      <w:r w:rsidRPr="008E1AB0">
        <w:rPr>
          <w:sz w:val="24"/>
          <w:szCs w:val="24"/>
        </w:rPr>
        <w:t>Centre for Research on Environment, Society &amp; Health</w:t>
      </w:r>
      <w:r>
        <w:rPr>
          <w:sz w:val="24"/>
          <w:szCs w:val="24"/>
        </w:rPr>
        <w:t xml:space="preserve"> in the </w:t>
      </w:r>
      <w:r w:rsidRPr="008E1AB0">
        <w:rPr>
          <w:sz w:val="24"/>
          <w:szCs w:val="24"/>
        </w:rPr>
        <w:t>School of GeoSciences</w:t>
      </w:r>
      <w:r>
        <w:rPr>
          <w:sz w:val="24"/>
          <w:szCs w:val="24"/>
        </w:rPr>
        <w:t xml:space="preserve">, </w:t>
      </w:r>
      <w:r w:rsidRPr="008E1AB0">
        <w:rPr>
          <w:sz w:val="24"/>
          <w:szCs w:val="24"/>
        </w:rPr>
        <w:t>University of Edinburgh</w:t>
      </w:r>
      <w:r>
        <w:rPr>
          <w:sz w:val="24"/>
          <w:szCs w:val="24"/>
        </w:rPr>
        <w:t xml:space="preserve">, EH8 9XP, United Kingdom. His research interests include geographical explanations for health inequalities and behaviours such as the use of tobacco and alcohol. </w:t>
      </w:r>
    </w:p>
    <w:p w:rsidR="008E1AB0" w:rsidRDefault="008E1AB0" w:rsidP="008E1AB0">
      <w:pPr>
        <w:spacing w:line="480" w:lineRule="auto"/>
        <w:rPr>
          <w:sz w:val="24"/>
          <w:szCs w:val="24"/>
        </w:rPr>
      </w:pPr>
    </w:p>
    <w:p w:rsidR="008E1AB0" w:rsidRPr="00E22A8D" w:rsidRDefault="008E1AB0" w:rsidP="008E1AB0">
      <w:pPr>
        <w:spacing w:line="480" w:lineRule="auto"/>
        <w:rPr>
          <w:b/>
          <w:sz w:val="24"/>
          <w:szCs w:val="24"/>
        </w:rPr>
      </w:pPr>
      <w:r w:rsidRPr="00E22A8D">
        <w:rPr>
          <w:b/>
          <w:sz w:val="24"/>
          <w:szCs w:val="24"/>
        </w:rPr>
        <w:t>Acknowledgements</w:t>
      </w:r>
    </w:p>
    <w:p w:rsidR="008E1AB0" w:rsidRDefault="008E1AB0" w:rsidP="008E1AB0">
      <w:pPr>
        <w:spacing w:line="480" w:lineRule="auto"/>
        <w:rPr>
          <w:sz w:val="24"/>
          <w:szCs w:val="24"/>
        </w:rPr>
      </w:pPr>
      <w:r>
        <w:rPr>
          <w:sz w:val="24"/>
          <w:szCs w:val="24"/>
        </w:rPr>
        <w:t xml:space="preserve">I am grateful </w:t>
      </w:r>
      <w:r w:rsidR="00E22A8D">
        <w:rPr>
          <w:sz w:val="24"/>
          <w:szCs w:val="24"/>
        </w:rPr>
        <w:t xml:space="preserve">to Sarah Curtis, Niamh Shortt, Rich Mitchell and Mark Cherrie for their insightful comments. </w:t>
      </w:r>
    </w:p>
    <w:p w:rsidR="008E1AB0" w:rsidRDefault="008E1AB0" w:rsidP="008E1AB0">
      <w:pPr>
        <w:spacing w:line="480" w:lineRule="auto"/>
        <w:rPr>
          <w:sz w:val="24"/>
          <w:szCs w:val="24"/>
        </w:rPr>
      </w:pPr>
    </w:p>
    <w:p w:rsidR="008E1AB0" w:rsidRPr="00206FFD" w:rsidRDefault="008E1AB0" w:rsidP="008E1AB0">
      <w:pPr>
        <w:spacing w:line="480" w:lineRule="auto"/>
        <w:rPr>
          <w:sz w:val="24"/>
          <w:szCs w:val="24"/>
        </w:rPr>
      </w:pPr>
    </w:p>
    <w:p w:rsidR="006B4D2B" w:rsidRPr="00206FFD" w:rsidRDefault="006B4D2B" w:rsidP="0041253B">
      <w:pPr>
        <w:spacing w:line="480" w:lineRule="auto"/>
        <w:rPr>
          <w:sz w:val="24"/>
          <w:szCs w:val="24"/>
        </w:rPr>
      </w:pPr>
    </w:p>
    <w:sectPr w:rsidR="006B4D2B" w:rsidRPr="00206FF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8B2" w:rsidRDefault="004E68B2" w:rsidP="003C6BA8">
      <w:pPr>
        <w:spacing w:after="0" w:line="240" w:lineRule="auto"/>
      </w:pPr>
      <w:r>
        <w:separator/>
      </w:r>
    </w:p>
  </w:endnote>
  <w:endnote w:type="continuationSeparator" w:id="0">
    <w:p w:rsidR="004E68B2" w:rsidRDefault="004E68B2" w:rsidP="003C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179708"/>
      <w:docPartObj>
        <w:docPartGallery w:val="Page Numbers (Bottom of Page)"/>
        <w:docPartUnique/>
      </w:docPartObj>
    </w:sdtPr>
    <w:sdtEndPr>
      <w:rPr>
        <w:noProof/>
      </w:rPr>
    </w:sdtEndPr>
    <w:sdtContent>
      <w:p w:rsidR="00582EA9" w:rsidRDefault="00582EA9">
        <w:pPr>
          <w:pStyle w:val="Footer"/>
          <w:jc w:val="right"/>
        </w:pPr>
        <w:r>
          <w:fldChar w:fldCharType="begin"/>
        </w:r>
        <w:r>
          <w:instrText xml:space="preserve"> PAGE   \* MERGEFORMAT </w:instrText>
        </w:r>
        <w:r>
          <w:fldChar w:fldCharType="separate"/>
        </w:r>
        <w:r w:rsidR="0062764A">
          <w:rPr>
            <w:noProof/>
          </w:rPr>
          <w:t>2</w:t>
        </w:r>
        <w:r>
          <w:rPr>
            <w:noProof/>
          </w:rPr>
          <w:fldChar w:fldCharType="end"/>
        </w:r>
      </w:p>
    </w:sdtContent>
  </w:sdt>
  <w:p w:rsidR="00582EA9" w:rsidRDefault="00582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8B2" w:rsidRDefault="004E68B2" w:rsidP="003C6BA8">
      <w:pPr>
        <w:spacing w:after="0" w:line="240" w:lineRule="auto"/>
      </w:pPr>
      <w:r>
        <w:separator/>
      </w:r>
    </w:p>
  </w:footnote>
  <w:footnote w:type="continuationSeparator" w:id="0">
    <w:p w:rsidR="004E68B2" w:rsidRDefault="004E68B2" w:rsidP="003C6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FBB"/>
    <w:multiLevelType w:val="hybridMultilevel"/>
    <w:tmpl w:val="6782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E3F71"/>
    <w:multiLevelType w:val="hybridMultilevel"/>
    <w:tmpl w:val="0FAE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58497C"/>
    <w:multiLevelType w:val="hybridMultilevel"/>
    <w:tmpl w:val="C652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02"/>
    <w:rsid w:val="00001841"/>
    <w:rsid w:val="00004277"/>
    <w:rsid w:val="0001167B"/>
    <w:rsid w:val="00017E50"/>
    <w:rsid w:val="00025F03"/>
    <w:rsid w:val="00035AC6"/>
    <w:rsid w:val="00063025"/>
    <w:rsid w:val="0007096F"/>
    <w:rsid w:val="00084D77"/>
    <w:rsid w:val="00087DC4"/>
    <w:rsid w:val="000F4885"/>
    <w:rsid w:val="0010348B"/>
    <w:rsid w:val="00126F53"/>
    <w:rsid w:val="001304E1"/>
    <w:rsid w:val="00162007"/>
    <w:rsid w:val="001706DE"/>
    <w:rsid w:val="0018467D"/>
    <w:rsid w:val="001968AB"/>
    <w:rsid w:val="001A0310"/>
    <w:rsid w:val="001B61F1"/>
    <w:rsid w:val="001C4D27"/>
    <w:rsid w:val="001E6116"/>
    <w:rsid w:val="001F062C"/>
    <w:rsid w:val="001F5B3E"/>
    <w:rsid w:val="00200EC7"/>
    <w:rsid w:val="00206FFD"/>
    <w:rsid w:val="0023189C"/>
    <w:rsid w:val="00242B44"/>
    <w:rsid w:val="00245680"/>
    <w:rsid w:val="00252E71"/>
    <w:rsid w:val="0026024B"/>
    <w:rsid w:val="0028582C"/>
    <w:rsid w:val="002979F4"/>
    <w:rsid w:val="002A3239"/>
    <w:rsid w:val="002A7FC8"/>
    <w:rsid w:val="002E0494"/>
    <w:rsid w:val="002E17C8"/>
    <w:rsid w:val="002E469E"/>
    <w:rsid w:val="00310A47"/>
    <w:rsid w:val="0031646C"/>
    <w:rsid w:val="00324563"/>
    <w:rsid w:val="00335632"/>
    <w:rsid w:val="00337BC6"/>
    <w:rsid w:val="0034733F"/>
    <w:rsid w:val="00354701"/>
    <w:rsid w:val="00383CFC"/>
    <w:rsid w:val="00385E56"/>
    <w:rsid w:val="00391615"/>
    <w:rsid w:val="00395AEE"/>
    <w:rsid w:val="003A2B03"/>
    <w:rsid w:val="003A797E"/>
    <w:rsid w:val="003C1BA5"/>
    <w:rsid w:val="003C4AEC"/>
    <w:rsid w:val="003C6BA8"/>
    <w:rsid w:val="003D6297"/>
    <w:rsid w:val="003E793A"/>
    <w:rsid w:val="003F6CFD"/>
    <w:rsid w:val="004008F4"/>
    <w:rsid w:val="0041253B"/>
    <w:rsid w:val="00425E27"/>
    <w:rsid w:val="00430B56"/>
    <w:rsid w:val="0045038B"/>
    <w:rsid w:val="004757E6"/>
    <w:rsid w:val="004D3D03"/>
    <w:rsid w:val="004E0EF2"/>
    <w:rsid w:val="004E68B2"/>
    <w:rsid w:val="00500512"/>
    <w:rsid w:val="00505EDE"/>
    <w:rsid w:val="00512FC9"/>
    <w:rsid w:val="00532419"/>
    <w:rsid w:val="0053255D"/>
    <w:rsid w:val="00556C45"/>
    <w:rsid w:val="00582EA9"/>
    <w:rsid w:val="00595FA9"/>
    <w:rsid w:val="00596DA0"/>
    <w:rsid w:val="005D17C5"/>
    <w:rsid w:val="005D1E75"/>
    <w:rsid w:val="0060184C"/>
    <w:rsid w:val="00603F3D"/>
    <w:rsid w:val="00603FA7"/>
    <w:rsid w:val="00625216"/>
    <w:rsid w:val="0062764A"/>
    <w:rsid w:val="00647E44"/>
    <w:rsid w:val="0065585D"/>
    <w:rsid w:val="00662F4C"/>
    <w:rsid w:val="00670DE2"/>
    <w:rsid w:val="006846E0"/>
    <w:rsid w:val="0069278E"/>
    <w:rsid w:val="00696BD4"/>
    <w:rsid w:val="006A504B"/>
    <w:rsid w:val="006A7B70"/>
    <w:rsid w:val="006B4D2B"/>
    <w:rsid w:val="006C5885"/>
    <w:rsid w:val="006E74F0"/>
    <w:rsid w:val="006F45E0"/>
    <w:rsid w:val="007034C3"/>
    <w:rsid w:val="007130D0"/>
    <w:rsid w:val="00726C9F"/>
    <w:rsid w:val="00745494"/>
    <w:rsid w:val="007602D7"/>
    <w:rsid w:val="00786D04"/>
    <w:rsid w:val="007F3377"/>
    <w:rsid w:val="00803A9F"/>
    <w:rsid w:val="008226F7"/>
    <w:rsid w:val="00836093"/>
    <w:rsid w:val="008367EB"/>
    <w:rsid w:val="00867AB0"/>
    <w:rsid w:val="00875E80"/>
    <w:rsid w:val="008802A4"/>
    <w:rsid w:val="00891C6D"/>
    <w:rsid w:val="008A1F43"/>
    <w:rsid w:val="008A783B"/>
    <w:rsid w:val="008B2FB9"/>
    <w:rsid w:val="008C21FC"/>
    <w:rsid w:val="008D06E4"/>
    <w:rsid w:val="008E1AB0"/>
    <w:rsid w:val="0092268A"/>
    <w:rsid w:val="009244F1"/>
    <w:rsid w:val="00925622"/>
    <w:rsid w:val="00930885"/>
    <w:rsid w:val="0095157A"/>
    <w:rsid w:val="00952429"/>
    <w:rsid w:val="009610A1"/>
    <w:rsid w:val="0096601A"/>
    <w:rsid w:val="00974101"/>
    <w:rsid w:val="00981C91"/>
    <w:rsid w:val="00993D61"/>
    <w:rsid w:val="00993E20"/>
    <w:rsid w:val="00997C14"/>
    <w:rsid w:val="009B457B"/>
    <w:rsid w:val="009C20A2"/>
    <w:rsid w:val="009C26D0"/>
    <w:rsid w:val="009C6ECA"/>
    <w:rsid w:val="009D46A9"/>
    <w:rsid w:val="009E494E"/>
    <w:rsid w:val="009F6452"/>
    <w:rsid w:val="00A17E68"/>
    <w:rsid w:val="00A218B4"/>
    <w:rsid w:val="00A2594A"/>
    <w:rsid w:val="00A32F5D"/>
    <w:rsid w:val="00A406CD"/>
    <w:rsid w:val="00A83939"/>
    <w:rsid w:val="00AC098C"/>
    <w:rsid w:val="00B05B92"/>
    <w:rsid w:val="00B55320"/>
    <w:rsid w:val="00B773F0"/>
    <w:rsid w:val="00BB7719"/>
    <w:rsid w:val="00C00438"/>
    <w:rsid w:val="00C10EE7"/>
    <w:rsid w:val="00C134E4"/>
    <w:rsid w:val="00C20A5D"/>
    <w:rsid w:val="00C20B58"/>
    <w:rsid w:val="00C245B7"/>
    <w:rsid w:val="00C41986"/>
    <w:rsid w:val="00C626F5"/>
    <w:rsid w:val="00C631FF"/>
    <w:rsid w:val="00C64058"/>
    <w:rsid w:val="00C649C0"/>
    <w:rsid w:val="00C679F2"/>
    <w:rsid w:val="00C77277"/>
    <w:rsid w:val="00C81053"/>
    <w:rsid w:val="00C861DB"/>
    <w:rsid w:val="00CB6B8D"/>
    <w:rsid w:val="00CD7644"/>
    <w:rsid w:val="00CE0980"/>
    <w:rsid w:val="00CF163F"/>
    <w:rsid w:val="00CF422D"/>
    <w:rsid w:val="00D037AB"/>
    <w:rsid w:val="00D070CB"/>
    <w:rsid w:val="00D37F67"/>
    <w:rsid w:val="00D5167C"/>
    <w:rsid w:val="00D755CF"/>
    <w:rsid w:val="00D77217"/>
    <w:rsid w:val="00D774AD"/>
    <w:rsid w:val="00D91C60"/>
    <w:rsid w:val="00D9769F"/>
    <w:rsid w:val="00DA33D4"/>
    <w:rsid w:val="00DB5A1E"/>
    <w:rsid w:val="00DB6A6F"/>
    <w:rsid w:val="00DC4642"/>
    <w:rsid w:val="00DC560E"/>
    <w:rsid w:val="00DD5FA4"/>
    <w:rsid w:val="00DD7F8B"/>
    <w:rsid w:val="00DE1175"/>
    <w:rsid w:val="00E0159B"/>
    <w:rsid w:val="00E02D1D"/>
    <w:rsid w:val="00E2036E"/>
    <w:rsid w:val="00E2061F"/>
    <w:rsid w:val="00E22A8D"/>
    <w:rsid w:val="00E31FAA"/>
    <w:rsid w:val="00E348C6"/>
    <w:rsid w:val="00E34E26"/>
    <w:rsid w:val="00E40969"/>
    <w:rsid w:val="00E42CFB"/>
    <w:rsid w:val="00E47B93"/>
    <w:rsid w:val="00E55863"/>
    <w:rsid w:val="00E571DE"/>
    <w:rsid w:val="00E767CA"/>
    <w:rsid w:val="00EA5CF3"/>
    <w:rsid w:val="00EC021C"/>
    <w:rsid w:val="00EE41DE"/>
    <w:rsid w:val="00EF03FE"/>
    <w:rsid w:val="00EF67D0"/>
    <w:rsid w:val="00EF6E1C"/>
    <w:rsid w:val="00F12302"/>
    <w:rsid w:val="00F1695E"/>
    <w:rsid w:val="00F21258"/>
    <w:rsid w:val="00F24B6A"/>
    <w:rsid w:val="00F3372C"/>
    <w:rsid w:val="00F437BD"/>
    <w:rsid w:val="00F7023B"/>
    <w:rsid w:val="00F81A4A"/>
    <w:rsid w:val="00F9338A"/>
    <w:rsid w:val="00FA31AA"/>
    <w:rsid w:val="00FB0335"/>
    <w:rsid w:val="00FB0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6ABB24-A87C-4B53-BE18-488B11D2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302"/>
    <w:rPr>
      <w:color w:val="0563C1" w:themeColor="hyperlink"/>
      <w:u w:val="single"/>
    </w:rPr>
  </w:style>
  <w:style w:type="paragraph" w:styleId="ListParagraph">
    <w:name w:val="List Paragraph"/>
    <w:basedOn w:val="Normal"/>
    <w:uiPriority w:val="34"/>
    <w:qFormat/>
    <w:rsid w:val="008802A4"/>
    <w:pPr>
      <w:ind w:left="720"/>
      <w:contextualSpacing/>
    </w:pPr>
  </w:style>
  <w:style w:type="character" w:styleId="FollowedHyperlink">
    <w:name w:val="FollowedHyperlink"/>
    <w:basedOn w:val="DefaultParagraphFont"/>
    <w:uiPriority w:val="99"/>
    <w:semiHidden/>
    <w:unhideWhenUsed/>
    <w:rsid w:val="008D06E4"/>
    <w:rPr>
      <w:color w:val="954F72" w:themeColor="followedHyperlink"/>
      <w:u w:val="single"/>
    </w:rPr>
  </w:style>
  <w:style w:type="paragraph" w:styleId="NormalWeb">
    <w:name w:val="Normal (Web)"/>
    <w:basedOn w:val="Normal"/>
    <w:uiPriority w:val="99"/>
    <w:semiHidden/>
    <w:unhideWhenUsed/>
    <w:rsid w:val="006927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278E"/>
    <w:rPr>
      <w:b/>
      <w:bCs/>
    </w:rPr>
  </w:style>
  <w:style w:type="paragraph" w:styleId="Header">
    <w:name w:val="header"/>
    <w:basedOn w:val="Normal"/>
    <w:link w:val="HeaderChar"/>
    <w:uiPriority w:val="99"/>
    <w:unhideWhenUsed/>
    <w:rsid w:val="003C6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BA8"/>
  </w:style>
  <w:style w:type="paragraph" w:styleId="Footer">
    <w:name w:val="footer"/>
    <w:basedOn w:val="Normal"/>
    <w:link w:val="FooterChar"/>
    <w:uiPriority w:val="99"/>
    <w:unhideWhenUsed/>
    <w:rsid w:val="003C6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BA8"/>
  </w:style>
  <w:style w:type="paragraph" w:styleId="BalloonText">
    <w:name w:val="Balloon Text"/>
    <w:basedOn w:val="Normal"/>
    <w:link w:val="BalloonTextChar"/>
    <w:uiPriority w:val="99"/>
    <w:semiHidden/>
    <w:unhideWhenUsed/>
    <w:rsid w:val="00E57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1DE"/>
    <w:rPr>
      <w:rFonts w:ascii="Segoe UI" w:hAnsi="Segoe UI" w:cs="Segoe UI"/>
      <w:sz w:val="18"/>
      <w:szCs w:val="18"/>
    </w:rPr>
  </w:style>
  <w:style w:type="paragraph" w:customStyle="1" w:styleId="Default">
    <w:name w:val="Default"/>
    <w:rsid w:val="00CB6B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8915">
      <w:bodyDiv w:val="1"/>
      <w:marLeft w:val="0"/>
      <w:marRight w:val="0"/>
      <w:marTop w:val="0"/>
      <w:marBottom w:val="0"/>
      <w:divBdr>
        <w:top w:val="none" w:sz="0" w:space="0" w:color="auto"/>
        <w:left w:val="none" w:sz="0" w:space="0" w:color="auto"/>
        <w:bottom w:val="none" w:sz="0" w:space="0" w:color="auto"/>
        <w:right w:val="none" w:sz="0" w:space="0" w:color="auto"/>
      </w:divBdr>
    </w:div>
    <w:div w:id="259602358">
      <w:bodyDiv w:val="1"/>
      <w:marLeft w:val="0"/>
      <w:marRight w:val="0"/>
      <w:marTop w:val="0"/>
      <w:marBottom w:val="0"/>
      <w:divBdr>
        <w:top w:val="none" w:sz="0" w:space="0" w:color="auto"/>
        <w:left w:val="none" w:sz="0" w:space="0" w:color="auto"/>
        <w:bottom w:val="none" w:sz="0" w:space="0" w:color="auto"/>
        <w:right w:val="none" w:sz="0" w:space="0" w:color="auto"/>
      </w:divBdr>
      <w:divsChild>
        <w:div w:id="247421419">
          <w:marLeft w:val="0"/>
          <w:marRight w:val="0"/>
          <w:marTop w:val="0"/>
          <w:marBottom w:val="0"/>
          <w:divBdr>
            <w:top w:val="none" w:sz="0" w:space="0" w:color="auto"/>
            <w:left w:val="none" w:sz="0" w:space="0" w:color="auto"/>
            <w:bottom w:val="none" w:sz="0" w:space="0" w:color="auto"/>
            <w:right w:val="none" w:sz="0" w:space="0" w:color="auto"/>
          </w:divBdr>
        </w:div>
        <w:div w:id="826895821">
          <w:marLeft w:val="0"/>
          <w:marRight w:val="0"/>
          <w:marTop w:val="0"/>
          <w:marBottom w:val="0"/>
          <w:divBdr>
            <w:top w:val="none" w:sz="0" w:space="0" w:color="auto"/>
            <w:left w:val="none" w:sz="0" w:space="0" w:color="auto"/>
            <w:bottom w:val="none" w:sz="0" w:space="0" w:color="auto"/>
            <w:right w:val="none" w:sz="0" w:space="0" w:color="auto"/>
          </w:divBdr>
        </w:div>
        <w:div w:id="1833250406">
          <w:marLeft w:val="0"/>
          <w:marRight w:val="0"/>
          <w:marTop w:val="0"/>
          <w:marBottom w:val="0"/>
          <w:divBdr>
            <w:top w:val="none" w:sz="0" w:space="0" w:color="auto"/>
            <w:left w:val="none" w:sz="0" w:space="0" w:color="auto"/>
            <w:bottom w:val="none" w:sz="0" w:space="0" w:color="auto"/>
            <w:right w:val="none" w:sz="0" w:space="0" w:color="auto"/>
          </w:divBdr>
        </w:div>
        <w:div w:id="187454070">
          <w:marLeft w:val="0"/>
          <w:marRight w:val="0"/>
          <w:marTop w:val="0"/>
          <w:marBottom w:val="0"/>
          <w:divBdr>
            <w:top w:val="none" w:sz="0" w:space="0" w:color="auto"/>
            <w:left w:val="none" w:sz="0" w:space="0" w:color="auto"/>
            <w:bottom w:val="none" w:sz="0" w:space="0" w:color="auto"/>
            <w:right w:val="none" w:sz="0" w:space="0" w:color="auto"/>
          </w:divBdr>
        </w:div>
      </w:divsChild>
    </w:div>
    <w:div w:id="503086672">
      <w:bodyDiv w:val="1"/>
      <w:marLeft w:val="0"/>
      <w:marRight w:val="0"/>
      <w:marTop w:val="0"/>
      <w:marBottom w:val="0"/>
      <w:divBdr>
        <w:top w:val="none" w:sz="0" w:space="0" w:color="auto"/>
        <w:left w:val="none" w:sz="0" w:space="0" w:color="auto"/>
        <w:bottom w:val="none" w:sz="0" w:space="0" w:color="auto"/>
        <w:right w:val="none" w:sz="0" w:space="0" w:color="auto"/>
      </w:divBdr>
    </w:div>
    <w:div w:id="751705243">
      <w:bodyDiv w:val="1"/>
      <w:marLeft w:val="0"/>
      <w:marRight w:val="0"/>
      <w:marTop w:val="0"/>
      <w:marBottom w:val="0"/>
      <w:divBdr>
        <w:top w:val="none" w:sz="0" w:space="0" w:color="auto"/>
        <w:left w:val="none" w:sz="0" w:space="0" w:color="auto"/>
        <w:bottom w:val="none" w:sz="0" w:space="0" w:color="auto"/>
        <w:right w:val="none" w:sz="0" w:space="0" w:color="auto"/>
      </w:divBdr>
      <w:divsChild>
        <w:div w:id="1385720510">
          <w:marLeft w:val="0"/>
          <w:marRight w:val="0"/>
          <w:marTop w:val="0"/>
          <w:marBottom w:val="0"/>
          <w:divBdr>
            <w:top w:val="none" w:sz="0" w:space="0" w:color="auto"/>
            <w:left w:val="none" w:sz="0" w:space="0" w:color="auto"/>
            <w:bottom w:val="none" w:sz="0" w:space="0" w:color="auto"/>
            <w:right w:val="none" w:sz="0" w:space="0" w:color="auto"/>
          </w:divBdr>
        </w:div>
        <w:div w:id="803306339">
          <w:marLeft w:val="0"/>
          <w:marRight w:val="0"/>
          <w:marTop w:val="0"/>
          <w:marBottom w:val="0"/>
          <w:divBdr>
            <w:top w:val="none" w:sz="0" w:space="0" w:color="auto"/>
            <w:left w:val="none" w:sz="0" w:space="0" w:color="auto"/>
            <w:bottom w:val="none" w:sz="0" w:space="0" w:color="auto"/>
            <w:right w:val="none" w:sz="0" w:space="0" w:color="auto"/>
          </w:divBdr>
        </w:div>
      </w:divsChild>
    </w:div>
    <w:div w:id="14492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pearce@ed.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1C9AE-92EE-43E1-BE7C-BE5083F9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24562</Words>
  <Characters>140006</Characters>
  <Application>Microsoft Office Word</Application>
  <DocSecurity>4</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164240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Jamie</dc:creator>
  <cp:keywords/>
  <dc:description/>
  <cp:lastModifiedBy>NOWAK Magda</cp:lastModifiedBy>
  <cp:revision>2</cp:revision>
  <cp:lastPrinted>2017-07-21T11:34:00Z</cp:lastPrinted>
  <dcterms:created xsi:type="dcterms:W3CDTF">2017-10-30T10:04:00Z</dcterms:created>
  <dcterms:modified xsi:type="dcterms:W3CDTF">2017-10-30T10:04:00Z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http://www.zotero.org/styles/annals-of-the-association-of-american-geographers</vt:lpwstr>
  </property>
  <property fmtid="{D5CDD505-2E9C-101B-9397-08002B2CF9AE}" pid="3" name="Mendeley Recent Style Name 0_1">
    <vt:lpwstr>Annals of the Association of American Geographers</vt:lpwstr>
  </property>
  <property fmtid="{D5CDD505-2E9C-101B-9397-08002B2CF9AE}" pid="4" name="Mendeley Recent Style Id 1_1">
    <vt:lpwstr>http://www.zotero.org/styles/harvard-durham-university-business-school</vt:lpwstr>
  </property>
  <property fmtid="{D5CDD505-2E9C-101B-9397-08002B2CF9AE}" pid="5" name="Mendeley Recent Style Name 1_1">
    <vt:lpwstr>Durham University Business School - Harvard</vt:lpwstr>
  </property>
  <property fmtid="{D5CDD505-2E9C-101B-9397-08002B2CF9AE}" pid="6" name="Mendeley Recent Style Id 2_1">
    <vt:lpwstr>http://www.zotero.org/styles/elsevier-harvard</vt:lpwstr>
  </property>
  <property fmtid="{D5CDD505-2E9C-101B-9397-08002B2CF9AE}" pid="7" name="Mendeley Recent Style Name 2_1">
    <vt:lpwstr>Elsevier - Harvard (with titles)</vt:lpwstr>
  </property>
  <property fmtid="{D5CDD505-2E9C-101B-9397-08002B2CF9AE}" pid="8" name="Mendeley Recent Style Id 3_1">
    <vt:lpwstr>http://www.zotero.org/styles/elsevier-harvard2</vt:lpwstr>
  </property>
  <property fmtid="{D5CDD505-2E9C-101B-9397-08002B2CF9AE}" pid="9" name="Mendeley Recent Style Name 3_1">
    <vt:lpwstr>Elsevier - Harvard 2</vt:lpwstr>
  </property>
  <property fmtid="{D5CDD505-2E9C-101B-9397-08002B2CF9AE}" pid="10" name="Mendeley Recent Style Id 4_1">
    <vt:lpwstr>http://www.zotero.org/styles/emerald-harvard</vt:lpwstr>
  </property>
  <property fmtid="{D5CDD505-2E9C-101B-9397-08002B2CF9AE}" pid="11" name="Mendeley Recent Style Name 4_1">
    <vt:lpwstr>Emerald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http://www.zotero.org/styles/harvard-kings-college-london</vt:lpwstr>
  </property>
  <property fmtid="{D5CDD505-2E9C-101B-9397-08002B2CF9AE}" pid="15" name="Mendeley Recent Style Name 6_1">
    <vt:lpwstr>King's College London - Harvard</vt:lpwstr>
  </property>
  <property fmtid="{D5CDD505-2E9C-101B-9397-08002B2CF9AE}" pid="16" name="Mendeley Recent Style Id 7_1">
    <vt:lpwstr>http://www.zotero.org/styles/taylor-and-francis-harvard-v</vt:lpwstr>
  </property>
  <property fmtid="{D5CDD505-2E9C-101B-9397-08002B2CF9AE}" pid="17" name="Mendeley Recent Style Name 7_1">
    <vt:lpwstr>Taylor &amp; Francis - Harvard V</vt:lpwstr>
  </property>
  <property fmtid="{D5CDD505-2E9C-101B-9397-08002B2CF9AE}" pid="18" name="Mendeley Recent Style Id 8_1">
    <vt:lpwstr>http://www.zotero.org/styles/the-open-university-harvard</vt:lpwstr>
  </property>
  <property fmtid="{D5CDD505-2E9C-101B-9397-08002B2CF9AE}" pid="19" name="Mendeley Recent Style Name 8_1">
    <vt:lpwstr>The Open University - Harvard</vt:lpwstr>
  </property>
  <property fmtid="{D5CDD505-2E9C-101B-9397-08002B2CF9AE}" pid="20" name="Mendeley Recent Style Id 9_1">
    <vt:lpwstr>http://www.zotero.org/styles/harvard-university-of-exeter-geography</vt:lpwstr>
  </property>
  <property fmtid="{D5CDD505-2E9C-101B-9397-08002B2CF9AE}" pid="21" name="Mendeley Recent Style Name 9_1">
    <vt:lpwstr>University of Exeter - Geography - Harvard</vt:lpwstr>
  </property>
  <property fmtid="{D5CDD505-2E9C-101B-9397-08002B2CF9AE}" pid="22" name="Mendeley Document_1">
    <vt:lpwstr>True</vt:lpwstr>
  </property>
  <property fmtid="{D5CDD505-2E9C-101B-9397-08002B2CF9AE}" pid="23" name="Mendeley Unique User Id_1">
    <vt:lpwstr>82605886-7305-3a2b-8d9f-b382a4f28217</vt:lpwstr>
  </property>
  <property fmtid="{D5CDD505-2E9C-101B-9397-08002B2CF9AE}" pid="24" name="Mendeley Citation Style_1">
    <vt:lpwstr>http://www.zotero.org/styles/annals-of-the-association-of-american-geographers</vt:lpwstr>
  </property>
</Properties>
</file>